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27AD8" w14:textId="7DB81022" w:rsidR="000F0C61" w:rsidRPr="00D648B9" w:rsidRDefault="00CD6FD1" w:rsidP="00D648B9">
      <w:pPr>
        <w:jc w:val="both"/>
        <w:rPr>
          <w:rFonts w:ascii="Arial" w:hAnsi="Arial" w:cs="Arial"/>
          <w:b/>
          <w:sz w:val="22"/>
          <w:szCs w:val="22"/>
        </w:rPr>
      </w:pPr>
      <w:bookmarkStart w:id="0" w:name="PID6e67ee38-9946-4451-a341-c5720ee326e3"/>
      <w:bookmarkEnd w:id="0"/>
      <w:r w:rsidRPr="00FE5D58">
        <w:rPr>
          <w:rFonts w:cs="Arial"/>
          <w:caps/>
          <w:noProof/>
          <w:sz w:val="22"/>
          <w:szCs w:val="22"/>
        </w:rPr>
        <w:tab/>
      </w:r>
      <w:bookmarkStart w:id="1" w:name="PIDd6b1d381-ac46-4183-8fca-0e03f68f1cf0"/>
      <w:bookmarkEnd w:id="1"/>
    </w:p>
    <w:p w14:paraId="2C62F0A2" w14:textId="77777777" w:rsidR="00BC7844" w:rsidRPr="00D648B9" w:rsidRDefault="00BC7844" w:rsidP="00FB24B8">
      <w:pPr>
        <w:jc w:val="center"/>
        <w:rPr>
          <w:rFonts w:ascii="Arial" w:hAnsi="Arial" w:cs="Arial"/>
          <w:b/>
          <w:sz w:val="22"/>
          <w:szCs w:val="22"/>
        </w:rPr>
      </w:pPr>
      <w:r w:rsidRPr="00D648B9">
        <w:rPr>
          <w:rFonts w:ascii="Arial" w:hAnsi="Arial" w:cs="Arial"/>
          <w:b/>
          <w:sz w:val="22"/>
          <w:szCs w:val="22"/>
        </w:rPr>
        <w:t>ADATKEZELÉSI TÁJÉKOZTATÓ</w:t>
      </w:r>
      <w:bookmarkStart w:id="2" w:name="PIDe8525346-9146-492d-8c7f-cf85816ab9ef"/>
      <w:bookmarkEnd w:id="2"/>
    </w:p>
    <w:p w14:paraId="6AB62F6C" w14:textId="7BE923A5" w:rsidR="00BC7844" w:rsidRPr="00D648B9" w:rsidRDefault="00BC7844" w:rsidP="00FB24B8">
      <w:pPr>
        <w:spacing w:after="480"/>
        <w:jc w:val="center"/>
        <w:rPr>
          <w:rFonts w:ascii="Arial" w:hAnsi="Arial" w:cs="Arial"/>
          <w:bCs/>
          <w:sz w:val="22"/>
          <w:szCs w:val="22"/>
        </w:rPr>
      </w:pPr>
      <w:r w:rsidRPr="00D648B9">
        <w:rPr>
          <w:rFonts w:ascii="Arial" w:hAnsi="Arial" w:cs="Arial"/>
          <w:bCs/>
          <w:sz w:val="22"/>
          <w:szCs w:val="22"/>
        </w:rPr>
        <w:t>A</w:t>
      </w:r>
      <w:r w:rsidR="00B05C77">
        <w:rPr>
          <w:rFonts w:ascii="Arial" w:hAnsi="Arial" w:cs="Arial"/>
          <w:bCs/>
          <w:sz w:val="22"/>
          <w:szCs w:val="22"/>
        </w:rPr>
        <w:t xml:space="preserve"> CIL Babér </w:t>
      </w:r>
      <w:r w:rsidR="005F01BA">
        <w:rPr>
          <w:rFonts w:ascii="Arial" w:hAnsi="Arial" w:cs="Arial"/>
          <w:bCs/>
          <w:sz w:val="22"/>
          <w:szCs w:val="22"/>
        </w:rPr>
        <w:t xml:space="preserve">Kft. </w:t>
      </w:r>
      <w:r w:rsidRPr="00D648B9">
        <w:rPr>
          <w:rFonts w:ascii="Arial" w:hAnsi="Arial" w:cs="Arial"/>
          <w:bCs/>
          <w:sz w:val="22"/>
          <w:szCs w:val="22"/>
        </w:rPr>
        <w:t>etikai/jogsértés bejelentések adatkezeléséről</w:t>
      </w:r>
      <w:bookmarkStart w:id="3" w:name="PID402120bd-1828-4501-8c98-42c7ef775c36"/>
      <w:bookmarkEnd w:id="3"/>
    </w:p>
    <w:p w14:paraId="7C403D87" w14:textId="77777777" w:rsidR="009B7A6C" w:rsidRDefault="00BC7844">
      <w:pPr>
        <w:spacing w:before="120" w:after="120"/>
        <w:ind w:left="-5"/>
        <w:jc w:val="both"/>
        <w:rPr>
          <w:rFonts w:ascii="Arial" w:hAnsi="Arial" w:cs="Arial"/>
          <w:sz w:val="22"/>
          <w:szCs w:val="22"/>
        </w:rPr>
      </w:pPr>
      <w:r w:rsidRPr="00D648B9">
        <w:rPr>
          <w:rFonts w:ascii="Arial" w:hAnsi="Arial" w:cs="Arial"/>
          <w:sz w:val="22"/>
          <w:szCs w:val="22"/>
        </w:rPr>
        <w:t>Az adatkezelés a természetes személyeknek a személyes adatok kezelése tekintetében történő védelméről és az ilyen adatok szabad áramlásáról, valamint a 95/46/EK irányelv hatályon kívül helyezéséről szóló 2016/679 EU rendeletnek (a továbbiakban: GDPR vagy Általános Adatvédelmi Rendelet), az információs önrendelkezési jogról és az információszabadságról szóló 2011. évi CXII. törvénynek (a továbbiakban: Infotv.)</w:t>
      </w:r>
      <w:r w:rsidR="009B7A6C">
        <w:rPr>
          <w:rFonts w:ascii="Arial" w:hAnsi="Arial" w:cs="Arial"/>
          <w:sz w:val="22"/>
          <w:szCs w:val="22"/>
        </w:rPr>
        <w:t xml:space="preserve"> rendelkezéseinek megfelelően történik.</w:t>
      </w:r>
    </w:p>
    <w:p w14:paraId="1F7BED65" w14:textId="6566FCE1" w:rsidR="00BC7844" w:rsidRPr="00D648B9" w:rsidRDefault="00BC7844" w:rsidP="00D648B9">
      <w:pPr>
        <w:pBdr>
          <w:top w:val="nil"/>
        </w:pBdr>
        <w:spacing w:before="120" w:after="120"/>
        <w:jc w:val="both"/>
        <w:rPr>
          <w:rFonts w:ascii="Arial" w:hAnsi="Arial" w:cs="Arial"/>
          <w:sz w:val="22"/>
          <w:szCs w:val="22"/>
        </w:rPr>
      </w:pPr>
      <w:bookmarkStart w:id="4" w:name="PIDb56a1609-9c7f-4c63-a318-30dacc107c19"/>
      <w:bookmarkEnd w:id="4"/>
      <w:r w:rsidRPr="00D648B9">
        <w:rPr>
          <w:rFonts w:ascii="Arial" w:hAnsi="Arial" w:cs="Arial"/>
          <w:sz w:val="22"/>
          <w:szCs w:val="22"/>
        </w:rPr>
        <w:t>A</w:t>
      </w:r>
      <w:r w:rsidR="00B05C77">
        <w:rPr>
          <w:rFonts w:ascii="Arial" w:hAnsi="Arial" w:cs="Arial"/>
          <w:sz w:val="22"/>
          <w:szCs w:val="22"/>
        </w:rPr>
        <w:t xml:space="preserve"> CIL Babér </w:t>
      </w:r>
      <w:r w:rsidR="005F01BA">
        <w:rPr>
          <w:rFonts w:ascii="Arial" w:hAnsi="Arial" w:cs="Arial"/>
          <w:bCs/>
          <w:sz w:val="22"/>
          <w:szCs w:val="22"/>
        </w:rPr>
        <w:t>Kft</w:t>
      </w:r>
      <w:r w:rsidR="00B05C77">
        <w:rPr>
          <w:rFonts w:ascii="Arial" w:hAnsi="Arial" w:cs="Arial"/>
          <w:bCs/>
          <w:sz w:val="22"/>
          <w:szCs w:val="22"/>
        </w:rPr>
        <w:t xml:space="preserve">. </w:t>
      </w:r>
      <w:r w:rsidRPr="00D648B9">
        <w:rPr>
          <w:rFonts w:ascii="Arial" w:hAnsi="Arial" w:cs="Arial"/>
          <w:sz w:val="22"/>
          <w:szCs w:val="22"/>
        </w:rPr>
        <w:t>(</w:t>
      </w:r>
      <w:r w:rsidR="009B7A6C" w:rsidRPr="00F14149">
        <w:rPr>
          <w:rFonts w:ascii="Arial" w:hAnsi="Arial" w:cs="Arial"/>
          <w:sz w:val="22"/>
          <w:szCs w:val="22"/>
        </w:rPr>
        <w:t xml:space="preserve">székhely: </w:t>
      </w:r>
      <w:r w:rsidR="00710DD5">
        <w:rPr>
          <w:rFonts w:ascii="Arial" w:hAnsi="Arial" w:cs="Arial"/>
          <w:sz w:val="22"/>
          <w:szCs w:val="22"/>
          <w:shd w:val="clear" w:color="auto" w:fill="FFFFFF"/>
        </w:rPr>
        <w:t>1051 Budapest, Nádor utca 16.,</w:t>
      </w:r>
      <w:r w:rsidR="009B7A6C" w:rsidRPr="00F14149">
        <w:rPr>
          <w:rFonts w:ascii="Arial" w:hAnsi="Arial" w:cs="Arial"/>
          <w:sz w:val="22"/>
          <w:szCs w:val="22"/>
          <w:shd w:val="clear" w:color="auto" w:fill="FFFFFF"/>
        </w:rPr>
        <w:t xml:space="preserve"> </w:t>
      </w:r>
      <w:r w:rsidRPr="00D648B9">
        <w:rPr>
          <w:rFonts w:ascii="Arial" w:hAnsi="Arial" w:cs="Arial"/>
          <w:sz w:val="22"/>
          <w:szCs w:val="22"/>
        </w:rPr>
        <w:t>továbbiakban: Társaság</w:t>
      </w:r>
      <w:r w:rsidR="009B7A6C">
        <w:rPr>
          <w:rFonts w:ascii="Arial" w:hAnsi="Arial" w:cs="Arial"/>
          <w:sz w:val="22"/>
          <w:szCs w:val="22"/>
        </w:rPr>
        <w:t>)</w:t>
      </w:r>
      <w:r w:rsidR="009B7A6C" w:rsidRPr="009B7A6C">
        <w:rPr>
          <w:rFonts w:ascii="Arial" w:hAnsi="Arial" w:cs="Arial"/>
          <w:sz w:val="22"/>
          <w:szCs w:val="22"/>
        </w:rPr>
        <w:t xml:space="preserve"> </w:t>
      </w:r>
      <w:r w:rsidR="009B7A6C" w:rsidRPr="00F14149">
        <w:rPr>
          <w:rFonts w:ascii="Arial" w:hAnsi="Arial" w:cs="Arial"/>
          <w:sz w:val="22"/>
          <w:szCs w:val="22"/>
        </w:rPr>
        <w:t xml:space="preserve">a panaszokról, közérdekű bejelentésekről, valamint a visszaélések bejelentésével összefüggő szabályokról szóló 2023. évi XXV. törvény (a továbbiakban: Bejelentésekről szóló törvény) </w:t>
      </w:r>
      <w:r w:rsidRPr="00D648B9">
        <w:rPr>
          <w:rFonts w:ascii="Arial" w:hAnsi="Arial" w:cs="Arial"/>
          <w:sz w:val="22"/>
          <w:szCs w:val="22"/>
        </w:rPr>
        <w:t>az Etikai Kódexben meghatározott értékek lehetséges megsértésének, valamint a Bejelentésekről szóló törvényben hivatkozott jogsértések bejelentésére alkalmas visszaélés- bejelentési rendszert működtet.</w:t>
      </w:r>
      <w:bookmarkStart w:id="5" w:name="PIDb92cca6a-a8d3-4b1a-9543-438bb3c66273"/>
      <w:bookmarkEnd w:id="5"/>
    </w:p>
    <w:p w14:paraId="704EFD07" w14:textId="3E73AE56" w:rsidR="00BC7844" w:rsidRPr="00D648B9" w:rsidRDefault="00BC7844" w:rsidP="00D648B9">
      <w:pPr>
        <w:pBdr>
          <w:top w:val="nil"/>
        </w:pBdr>
        <w:spacing w:before="120" w:after="120"/>
        <w:jc w:val="both"/>
        <w:rPr>
          <w:rFonts w:ascii="Arial" w:hAnsi="Arial" w:cs="Arial"/>
          <w:sz w:val="22"/>
          <w:szCs w:val="22"/>
        </w:rPr>
      </w:pPr>
      <w:r w:rsidRPr="00D648B9">
        <w:rPr>
          <w:rFonts w:ascii="Arial" w:hAnsi="Arial" w:cs="Arial"/>
          <w:sz w:val="22"/>
          <w:szCs w:val="22"/>
        </w:rPr>
        <w:t xml:space="preserve">A Társaság minden esetben biztosítja az általa kezelt személyes adatok tekintetében az adatkezelés jogszerűségét és célhoz kötöttségét. A tájékoztató célja, hogy az Etikai bejelentési rendszerről szóló ügyviteli utasításban rögzített visszaélés- bejelentési eljárás során a bejelentést tevő és a bejelentéssel érintett magánszemélyek (a továbbiakban együttesen: </w:t>
      </w:r>
      <w:r w:rsidRPr="00D648B9">
        <w:rPr>
          <w:rFonts w:ascii="Arial" w:hAnsi="Arial" w:cs="Arial"/>
          <w:bCs/>
          <w:sz w:val="22"/>
          <w:szCs w:val="22"/>
        </w:rPr>
        <w:t>Érintett</w:t>
      </w:r>
      <w:r w:rsidRPr="00D648B9">
        <w:rPr>
          <w:rFonts w:ascii="Arial" w:hAnsi="Arial" w:cs="Arial"/>
          <w:sz w:val="22"/>
          <w:szCs w:val="22"/>
        </w:rPr>
        <w:t>) teljeskörű tájékoztatást kapjanak személyes adataik kezeléséről.</w:t>
      </w:r>
      <w:bookmarkStart w:id="6" w:name="PID7637f3e1-9d92-457e-a32e-b4fe1fbe0a75"/>
      <w:bookmarkEnd w:id="6"/>
    </w:p>
    <w:p w14:paraId="04A34DA6" w14:textId="6A6FD33A" w:rsidR="0039005B" w:rsidRPr="00D648B9" w:rsidRDefault="00BC7844" w:rsidP="00D648B9">
      <w:pPr>
        <w:pBdr>
          <w:top w:val="nil"/>
        </w:pBdr>
        <w:spacing w:before="120" w:after="120"/>
        <w:jc w:val="both"/>
        <w:rPr>
          <w:rFonts w:ascii="Arial" w:hAnsi="Arial" w:cs="Arial"/>
          <w:sz w:val="22"/>
          <w:szCs w:val="22"/>
        </w:rPr>
      </w:pPr>
      <w:r w:rsidRPr="00871234">
        <w:rPr>
          <w:rFonts w:ascii="Arial" w:hAnsi="Arial" w:cs="Arial"/>
          <w:sz w:val="22"/>
          <w:szCs w:val="22"/>
        </w:rPr>
        <w:t xml:space="preserve">A </w:t>
      </w:r>
      <w:r w:rsidR="002C7FB5" w:rsidRPr="00871234">
        <w:rPr>
          <w:rFonts w:ascii="Arial" w:hAnsi="Arial" w:cs="Arial"/>
          <w:sz w:val="22"/>
          <w:szCs w:val="22"/>
        </w:rPr>
        <w:t>T</w:t>
      </w:r>
      <w:r w:rsidRPr="00871234">
        <w:rPr>
          <w:rFonts w:ascii="Arial" w:hAnsi="Arial" w:cs="Arial"/>
          <w:sz w:val="22"/>
          <w:szCs w:val="22"/>
        </w:rPr>
        <w:t>ársaság fenntartja a jogot jelent tájékoztató módosítására, az ezzel kapcsolatos értesítésről a módosított Tájékoztató honlapon történő közzétételével gondoskodik.</w:t>
      </w:r>
      <w:bookmarkStart w:id="7" w:name="PIDf7b409d2-ea78-4d65-bce4-5dbdd9cd9913"/>
      <w:bookmarkEnd w:id="7"/>
    </w:p>
    <w:p w14:paraId="15AC5867" w14:textId="5F0754D3" w:rsidR="00CA7780" w:rsidRPr="00B05C77" w:rsidRDefault="009306C3" w:rsidP="00871234">
      <w:pPr>
        <w:pStyle w:val="6-Bekezds"/>
        <w:spacing w:before="360" w:after="240"/>
        <w:rPr>
          <w:rFonts w:cs="Arial"/>
          <w:b/>
          <w:sz w:val="22"/>
        </w:rPr>
      </w:pPr>
      <w:bookmarkStart w:id="8" w:name="PIDe529e055-a9b1-43a3-83df-eb97f6314bf6"/>
      <w:bookmarkStart w:id="9" w:name="PIDf3cd11a7-02bf-4157-bea9-75fbb5ddd0c6"/>
      <w:bookmarkStart w:id="10" w:name="PID071b7b59-44bc-4ab1-bfa1-1a725552a051"/>
      <w:bookmarkStart w:id="11" w:name="PIDfc0013c2-8c9b-4102-97b7-00d1dc2045c9"/>
      <w:bookmarkStart w:id="12" w:name="PIDa39e64dd-ec51-4841-b87b-5dff5142b834"/>
      <w:bookmarkStart w:id="13" w:name="PID1fcb7f9f-1bcd-479e-81e3-6f42bece19ee"/>
      <w:bookmarkStart w:id="14" w:name="PID7b4d2946-41db-4c8d-bd18-246727a467f1"/>
      <w:bookmarkStart w:id="15" w:name="PIDb52b7f9e-f087-4a69-96d9-f0d600d574b2"/>
      <w:bookmarkStart w:id="16" w:name="PID8fcc5612-3eb8-41d8-a7f2-bbfb43583793"/>
      <w:bookmarkStart w:id="17" w:name="PID13005620-7668-4933-b6f1-cb6ab08b0d85"/>
      <w:bookmarkStart w:id="18" w:name="PID20396df0-e4e9-4868-a92f-1f0c770f7cff"/>
      <w:bookmarkStart w:id="19" w:name="PIDc0343837-10f6-4d0d-9971-ac116a1b7587"/>
      <w:bookmarkStart w:id="20" w:name="PID385fbc7a-a5c1-4077-9d2f-54ea0b69f731"/>
      <w:bookmarkStart w:id="21" w:name="PID8a56d594-8de9-482a-8e9c-050d0ca89aa8"/>
      <w:bookmarkStart w:id="22" w:name="PIDc5ff068e-6f2b-44e4-9785-081880a40ef8"/>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B05C77">
        <w:rPr>
          <w:b/>
        </w:rPr>
        <w:t>AZ ADATKEZELŐ NEVE ÉS ELÉRHETŐSÉGE</w:t>
      </w:r>
    </w:p>
    <w:p w14:paraId="0C23E4B3" w14:textId="0F7903CA" w:rsidR="00CA7780" w:rsidRPr="007319C7" w:rsidRDefault="00CA7780" w:rsidP="007319C7">
      <w:pPr>
        <w:spacing w:before="120" w:after="120"/>
        <w:ind w:left="708"/>
        <w:rPr>
          <w:rFonts w:ascii="Arial" w:hAnsi="Arial" w:cs="Arial"/>
          <w:sz w:val="21"/>
          <w:szCs w:val="21"/>
        </w:rPr>
      </w:pPr>
      <w:r w:rsidRPr="007319C7">
        <w:rPr>
          <w:rFonts w:ascii="Arial" w:hAnsi="Arial" w:cs="Arial"/>
          <w:sz w:val="21"/>
          <w:szCs w:val="21"/>
        </w:rPr>
        <w:t xml:space="preserve">Az adatkezelő neve: </w:t>
      </w:r>
      <w:r w:rsidR="00B05C77" w:rsidRPr="007319C7">
        <w:rPr>
          <w:rFonts w:ascii="Arial" w:hAnsi="Arial" w:cs="Arial"/>
          <w:sz w:val="21"/>
          <w:szCs w:val="21"/>
        </w:rPr>
        <w:t>CIL Babér Kft.</w:t>
      </w:r>
    </w:p>
    <w:p w14:paraId="58097002" w14:textId="033B313F" w:rsidR="00CA7780" w:rsidRPr="007319C7" w:rsidRDefault="00CA7780" w:rsidP="007319C7">
      <w:pPr>
        <w:spacing w:before="120" w:after="120"/>
        <w:ind w:left="708"/>
        <w:rPr>
          <w:rFonts w:ascii="Arial" w:hAnsi="Arial" w:cs="Arial"/>
          <w:sz w:val="21"/>
          <w:szCs w:val="21"/>
        </w:rPr>
      </w:pPr>
      <w:r w:rsidRPr="007319C7">
        <w:rPr>
          <w:rFonts w:ascii="Arial" w:hAnsi="Arial" w:cs="Arial"/>
          <w:sz w:val="21"/>
          <w:szCs w:val="21"/>
        </w:rPr>
        <w:t>Székhelye: 1</w:t>
      </w:r>
      <w:r w:rsidR="00710DD5">
        <w:rPr>
          <w:rFonts w:ascii="Arial" w:hAnsi="Arial" w:cs="Arial"/>
          <w:sz w:val="21"/>
          <w:szCs w:val="21"/>
        </w:rPr>
        <w:t>051</w:t>
      </w:r>
      <w:r w:rsidRPr="007319C7">
        <w:rPr>
          <w:rFonts w:ascii="Arial" w:hAnsi="Arial" w:cs="Arial"/>
          <w:sz w:val="21"/>
          <w:szCs w:val="21"/>
        </w:rPr>
        <w:t xml:space="preserve"> Budapest, </w:t>
      </w:r>
      <w:r w:rsidR="00710DD5">
        <w:rPr>
          <w:rFonts w:ascii="Arial" w:hAnsi="Arial" w:cs="Arial"/>
          <w:sz w:val="21"/>
          <w:szCs w:val="21"/>
        </w:rPr>
        <w:t>Nádor utca 16.</w:t>
      </w:r>
      <w:r w:rsidRPr="007319C7">
        <w:rPr>
          <w:rFonts w:ascii="Arial" w:hAnsi="Arial" w:cs="Arial"/>
          <w:sz w:val="21"/>
          <w:szCs w:val="21"/>
        </w:rPr>
        <w:t xml:space="preserve"> </w:t>
      </w:r>
    </w:p>
    <w:p w14:paraId="092D8FC8" w14:textId="579E0590" w:rsidR="00CA7780" w:rsidRPr="007319C7" w:rsidRDefault="00CA7780" w:rsidP="007319C7">
      <w:pPr>
        <w:spacing w:before="120" w:after="120"/>
        <w:ind w:left="708"/>
        <w:rPr>
          <w:rFonts w:ascii="Arial" w:hAnsi="Arial" w:cs="Arial"/>
          <w:sz w:val="21"/>
          <w:szCs w:val="21"/>
        </w:rPr>
      </w:pPr>
      <w:r w:rsidRPr="007319C7">
        <w:rPr>
          <w:rFonts w:ascii="Arial" w:hAnsi="Arial" w:cs="Arial"/>
          <w:sz w:val="21"/>
          <w:szCs w:val="21"/>
        </w:rPr>
        <w:t xml:space="preserve">E-mail címe: </w:t>
      </w:r>
      <w:r w:rsidR="00531F6F" w:rsidRPr="007319C7">
        <w:rPr>
          <w:rFonts w:ascii="Arial" w:hAnsi="Arial" w:cs="Arial"/>
          <w:sz w:val="21"/>
          <w:szCs w:val="21"/>
        </w:rPr>
        <w:t>adatvedelem</w:t>
      </w:r>
      <w:hyperlink r:id="rId10" w:history="1">
        <w:r w:rsidR="00531F6F" w:rsidRPr="007319C7">
          <w:rPr>
            <w:rFonts w:ascii="Arial" w:hAnsi="Arial" w:cs="Arial"/>
            <w:sz w:val="21"/>
            <w:szCs w:val="21"/>
          </w:rPr>
          <w:t>@otpfm.hu</w:t>
        </w:r>
      </w:hyperlink>
    </w:p>
    <w:p w14:paraId="0AB798EF" w14:textId="485782DD" w:rsidR="00D648B9" w:rsidRPr="007319C7" w:rsidRDefault="00CA7780" w:rsidP="008D4A5A">
      <w:pPr>
        <w:spacing w:before="120" w:after="120"/>
        <w:ind w:left="708"/>
        <w:rPr>
          <w:rFonts w:ascii="Arial" w:hAnsi="Arial" w:cs="Arial"/>
          <w:sz w:val="21"/>
          <w:szCs w:val="21"/>
        </w:rPr>
      </w:pPr>
      <w:r w:rsidRPr="007319C7">
        <w:rPr>
          <w:rFonts w:ascii="Arial" w:hAnsi="Arial" w:cs="Arial"/>
          <w:sz w:val="21"/>
          <w:szCs w:val="21"/>
        </w:rPr>
        <w:t>Telefonszáma:</w:t>
      </w:r>
      <w:r w:rsidR="00531F6F" w:rsidRPr="007319C7">
        <w:rPr>
          <w:rFonts w:ascii="Arial" w:hAnsi="Arial" w:cs="Arial"/>
          <w:sz w:val="21"/>
          <w:szCs w:val="21"/>
        </w:rPr>
        <w:t xml:space="preserve"> +36 1 298 4641</w:t>
      </w:r>
    </w:p>
    <w:p w14:paraId="4CC850F4" w14:textId="1FA8BCF3" w:rsidR="00D648B9" w:rsidRPr="0094191C" w:rsidRDefault="00D648B9" w:rsidP="00871234">
      <w:pPr>
        <w:pStyle w:val="6-Bekezds"/>
        <w:spacing w:before="360" w:after="240"/>
        <w:rPr>
          <w:b/>
          <w:bCs w:val="0"/>
        </w:rPr>
      </w:pPr>
      <w:r w:rsidRPr="0094191C">
        <w:rPr>
          <w:b/>
          <w:bCs w:val="0"/>
        </w:rPr>
        <w:t>AZ ADAT</w:t>
      </w:r>
      <w:r w:rsidR="008D4A5A">
        <w:rPr>
          <w:b/>
          <w:bCs w:val="0"/>
        </w:rPr>
        <w:t>KEZELŐ ADATVÉDELMI ELÉRHETŐSÉGEI</w:t>
      </w:r>
      <w:bookmarkStart w:id="23" w:name="PIDae605f25-b641-4c20-8a0d-e4f74e922035"/>
      <w:bookmarkEnd w:id="23"/>
    </w:p>
    <w:p w14:paraId="30CED3B5" w14:textId="3546E613" w:rsidR="00D648B9" w:rsidRDefault="00D648B9" w:rsidP="00B05C77">
      <w:pPr>
        <w:spacing w:before="120" w:after="120"/>
        <w:ind w:left="708"/>
        <w:rPr>
          <w:rFonts w:ascii="Arial" w:hAnsi="Arial" w:cs="Arial"/>
          <w:sz w:val="21"/>
          <w:szCs w:val="21"/>
        </w:rPr>
      </w:pPr>
      <w:bookmarkStart w:id="24" w:name="PID1a36df24-050f-470d-93d5-3cf9d317f416"/>
      <w:bookmarkEnd w:id="24"/>
      <w:r>
        <w:rPr>
          <w:rFonts w:ascii="Arial" w:hAnsi="Arial" w:cs="Arial"/>
          <w:sz w:val="21"/>
          <w:szCs w:val="21"/>
        </w:rPr>
        <w:t xml:space="preserve">Postacíme: </w:t>
      </w:r>
      <w:bookmarkStart w:id="25" w:name="PID8a20c502-8158-4e8b-8236-d57a4d0586a9"/>
      <w:bookmarkEnd w:id="25"/>
      <w:r w:rsidR="00531F6F" w:rsidRPr="00531F6F">
        <w:rPr>
          <w:rFonts w:ascii="Arial" w:hAnsi="Arial" w:cs="Arial"/>
          <w:sz w:val="21"/>
          <w:szCs w:val="21"/>
        </w:rPr>
        <w:t>113</w:t>
      </w:r>
      <w:r w:rsidR="00871234">
        <w:rPr>
          <w:rFonts w:ascii="Arial" w:hAnsi="Arial" w:cs="Arial"/>
          <w:sz w:val="21"/>
          <w:szCs w:val="21"/>
        </w:rPr>
        <w:t>1</w:t>
      </w:r>
      <w:r w:rsidR="00531F6F" w:rsidRPr="00531F6F">
        <w:rPr>
          <w:rFonts w:ascii="Arial" w:hAnsi="Arial" w:cs="Arial"/>
          <w:sz w:val="21"/>
          <w:szCs w:val="21"/>
        </w:rPr>
        <w:t xml:space="preserve"> Budapest, </w:t>
      </w:r>
      <w:r w:rsidR="00871234">
        <w:rPr>
          <w:rFonts w:ascii="Arial" w:hAnsi="Arial" w:cs="Arial"/>
          <w:sz w:val="21"/>
          <w:szCs w:val="21"/>
        </w:rPr>
        <w:t>Babér utca 9</w:t>
      </w:r>
      <w:r w:rsidR="00531F6F">
        <w:rPr>
          <w:rFonts w:ascii="Arial" w:hAnsi="Arial" w:cs="Arial"/>
          <w:sz w:val="21"/>
          <w:szCs w:val="21"/>
        </w:rPr>
        <w:t>.</w:t>
      </w:r>
    </w:p>
    <w:p w14:paraId="0C69AAC0" w14:textId="7F30101C" w:rsidR="00D648B9" w:rsidRPr="00D648B9" w:rsidRDefault="00D648B9" w:rsidP="00871234">
      <w:pPr>
        <w:spacing w:before="120" w:after="120"/>
        <w:ind w:left="708"/>
        <w:rPr>
          <w:rFonts w:ascii="Arial" w:hAnsi="Arial" w:cs="Arial"/>
          <w:sz w:val="22"/>
          <w:szCs w:val="22"/>
        </w:rPr>
      </w:pPr>
      <w:r>
        <w:rPr>
          <w:rFonts w:ascii="Arial" w:hAnsi="Arial" w:cs="Arial"/>
          <w:sz w:val="21"/>
          <w:szCs w:val="21"/>
        </w:rPr>
        <w:t>E-mail címe:</w:t>
      </w:r>
      <w:bookmarkStart w:id="26" w:name="PID6eaa9ec2-cec0-40ac-8771-c535fbb91846"/>
      <w:bookmarkEnd w:id="26"/>
      <w:r>
        <w:rPr>
          <w:rStyle w:val="Hiperhivatkozs"/>
          <w:rFonts w:ascii="Arial" w:hAnsi="Arial" w:cs="Arial"/>
          <w:sz w:val="21"/>
          <w:szCs w:val="21"/>
        </w:rPr>
        <w:fldChar w:fldCharType="begin"/>
      </w:r>
      <w:r>
        <w:rPr>
          <w:rStyle w:val="Hiperhivatkozs"/>
          <w:rFonts w:ascii="Arial" w:hAnsi="Arial" w:cs="Arial"/>
          <w:sz w:val="21"/>
          <w:szCs w:val="21"/>
        </w:rPr>
        <w:instrText xml:space="preserve"> HYPERLINK "mailto:" </w:instrText>
      </w:r>
      <w:r>
        <w:rPr>
          <w:rStyle w:val="Hiperhivatkozs"/>
          <w:rFonts w:ascii="Arial" w:hAnsi="Arial" w:cs="Arial"/>
          <w:sz w:val="21"/>
          <w:szCs w:val="21"/>
        </w:rPr>
      </w:r>
      <w:r w:rsidR="00000000">
        <w:rPr>
          <w:rStyle w:val="Hiperhivatkozs"/>
          <w:rFonts w:ascii="Arial" w:hAnsi="Arial" w:cs="Arial"/>
          <w:sz w:val="21"/>
          <w:szCs w:val="21"/>
        </w:rPr>
        <w:fldChar w:fldCharType="separate"/>
      </w:r>
      <w:r>
        <w:rPr>
          <w:rStyle w:val="Hiperhivatkozs"/>
          <w:rFonts w:ascii="Arial" w:hAnsi="Arial" w:cs="Arial"/>
          <w:sz w:val="21"/>
          <w:szCs w:val="21"/>
        </w:rPr>
        <w:fldChar w:fldCharType="end"/>
      </w:r>
      <w:r>
        <w:rPr>
          <w:rStyle w:val="Hiperhivatkozs"/>
          <w:rFonts w:ascii="Arial" w:hAnsi="Arial" w:cs="Arial"/>
          <w:sz w:val="21"/>
          <w:szCs w:val="21"/>
        </w:rPr>
        <w:t xml:space="preserve"> </w:t>
      </w:r>
      <w:r w:rsidR="00531F6F" w:rsidRPr="00531F6F">
        <w:rPr>
          <w:rFonts w:ascii="Arial" w:hAnsi="Arial" w:cs="Arial"/>
          <w:sz w:val="22"/>
          <w:szCs w:val="22"/>
        </w:rPr>
        <w:t>adatvedelem</w:t>
      </w:r>
      <w:hyperlink r:id="rId11" w:history="1">
        <w:r w:rsidR="00531F6F" w:rsidRPr="00531F6F">
          <w:rPr>
            <w:rFonts w:ascii="Arial" w:hAnsi="Arial" w:cs="Arial"/>
            <w:sz w:val="22"/>
            <w:szCs w:val="22"/>
          </w:rPr>
          <w:t>@otpfm.hu</w:t>
        </w:r>
      </w:hyperlink>
    </w:p>
    <w:p w14:paraId="0806B635" w14:textId="2D3F49CD" w:rsidR="006527FF" w:rsidRPr="00B05C77" w:rsidRDefault="009306C3" w:rsidP="00871234">
      <w:pPr>
        <w:pStyle w:val="6-Bekezds"/>
        <w:spacing w:before="360" w:after="240"/>
        <w:rPr>
          <w:b/>
          <w:bCs w:val="0"/>
        </w:rPr>
      </w:pPr>
      <w:bookmarkStart w:id="27" w:name="PID0aa56e4f-2da7-46b0-a266-b685399a2f85"/>
      <w:bookmarkStart w:id="28" w:name="PID4a4ccbae-e3ef-42a6-9b29-907ae9ba94a8"/>
      <w:bookmarkStart w:id="29" w:name="PID0d3b1aa7-ae58-4346-bc16-5d357ab8dab0"/>
      <w:bookmarkStart w:id="30" w:name="PID30604bbd-29d6-469d-9cbb-e65c08b8c7b5"/>
      <w:bookmarkStart w:id="31" w:name="PID3a543db3-07fa-4194-8327-9388bf302f4d"/>
      <w:bookmarkStart w:id="32" w:name="_Hlk79656962"/>
      <w:bookmarkStart w:id="33" w:name="PIDa087edc0-7d99-41ae-ba45-c1eef3249cda"/>
      <w:bookmarkStart w:id="34" w:name="PID9c82557c-1088-4e50-a82e-426a3b7189b4"/>
      <w:bookmarkStart w:id="35" w:name="PIDd6e6f34c-8120-4336-9521-a81ee7421f58"/>
      <w:bookmarkStart w:id="36" w:name="PIDec1c80db-c208-41ec-90ed-8447d2b50b1a"/>
      <w:bookmarkStart w:id="37" w:name="PID2f06b7db-b525-4243-974e-b0ee1ea942b3"/>
      <w:bookmarkStart w:id="38" w:name="PIDe6f6775e-9bf6-4a3e-8f4d-028a5e8db1c6"/>
      <w:bookmarkStart w:id="39" w:name="PID3d61639a-10ad-46c4-beaa-552b93152c2b"/>
      <w:bookmarkStart w:id="40" w:name="PID95a097bf-4067-4371-a71b-e6dfe7345c90"/>
      <w:bookmarkStart w:id="41" w:name="PID92ae46f6-4fd2-42e5-a60a-df42eac9ac68"/>
      <w:bookmarkStart w:id="42" w:name="PID5bac4197-5c18-4db8-98f4-026c035908ad"/>
      <w:bookmarkStart w:id="43" w:name="PID640d5ef9-ff8d-4145-867a-60f1b0fa16b5"/>
      <w:bookmarkStart w:id="44" w:name="PIDfa8922a3-558a-45e3-8c54-cc1bf2941541"/>
      <w:bookmarkStart w:id="45" w:name="PID4f6bef5c-9f07-4c2c-b569-626d8a8af58b"/>
      <w:bookmarkStart w:id="46" w:name="PIDa314b411-bef0-4dc2-999d-74a7d72b8e76"/>
      <w:bookmarkStart w:id="47" w:name="PID048d20cf-91db-49fa-ba61-98e35c73d6ff"/>
      <w:bookmarkStart w:id="48" w:name="PID6a9e50b3-4edf-414b-a22c-b21cff3d267c"/>
      <w:bookmarkStart w:id="49" w:name="PID0ce8a873-6f7b-4b33-91d3-8c83d0fc77ea"/>
      <w:bookmarkStart w:id="50" w:name="PID3b8975fd-f735-494f-af1d-84220a105f71"/>
      <w:bookmarkStart w:id="51" w:name="PID084de147-7890-4af5-9313-54598ebec8b4"/>
      <w:bookmarkStart w:id="52" w:name="PID951eb95e-2fc6-48a8-9007-94680167e036"/>
      <w:bookmarkStart w:id="53" w:name="PIDfad70c8d-0ff7-45e0-9e2e-3c733a21f67f"/>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B05C77">
        <w:rPr>
          <w:b/>
          <w:bCs w:val="0"/>
        </w:rPr>
        <w:t>SZEMÉLYES ADATOK FORRÁSA</w:t>
      </w:r>
    </w:p>
    <w:p w14:paraId="06117762" w14:textId="63777788" w:rsidR="006527FF" w:rsidRPr="00EA1B11" w:rsidRDefault="006527FF" w:rsidP="00FB24B8">
      <w:pPr>
        <w:pStyle w:val="NormlWeb"/>
        <w:spacing w:before="120" w:beforeAutospacing="0" w:after="120" w:afterAutospacing="0"/>
        <w:jc w:val="both"/>
        <w:rPr>
          <w:rFonts w:ascii="Arial" w:hAnsi="Arial" w:cs="Arial"/>
          <w:color w:val="auto"/>
          <w:sz w:val="22"/>
          <w:szCs w:val="22"/>
        </w:rPr>
      </w:pPr>
      <w:r w:rsidRPr="00EA1B11">
        <w:rPr>
          <w:rFonts w:ascii="Arial" w:hAnsi="Arial" w:cs="Arial"/>
          <w:color w:val="auto"/>
          <w:sz w:val="22"/>
          <w:szCs w:val="22"/>
        </w:rPr>
        <w:t xml:space="preserve">A </w:t>
      </w:r>
      <w:r w:rsidR="00B93AA5" w:rsidRPr="00EA1B11">
        <w:rPr>
          <w:rFonts w:ascii="Arial" w:hAnsi="Arial" w:cs="Arial"/>
          <w:color w:val="auto"/>
          <w:sz w:val="22"/>
          <w:szCs w:val="22"/>
        </w:rPr>
        <w:t>Társaság</w:t>
      </w:r>
      <w:r w:rsidRPr="00EA1B11">
        <w:rPr>
          <w:rFonts w:ascii="Arial" w:hAnsi="Arial" w:cs="Arial"/>
          <w:color w:val="auto"/>
          <w:sz w:val="22"/>
          <w:szCs w:val="22"/>
        </w:rPr>
        <w:t xml:space="preserve"> az Érintett személyes adatait – az Érintett, s azon belül elsősorban a bejelentő általi adatszolgáltatáson felül – a következő forrásokból is gyűjtheti:</w:t>
      </w:r>
    </w:p>
    <w:p w14:paraId="671DAE2F" w14:textId="71D90CC9" w:rsidR="006527FF" w:rsidRPr="00D648B9" w:rsidRDefault="006527FF" w:rsidP="00FB24B8">
      <w:pPr>
        <w:pStyle w:val="Bekezdsbehzott"/>
        <w:numPr>
          <w:ilvl w:val="0"/>
          <w:numId w:val="37"/>
        </w:numPr>
        <w:spacing w:before="120"/>
        <w:rPr>
          <w:rFonts w:ascii="Arial" w:hAnsi="Arial" w:cs="Arial"/>
          <w:color w:val="auto"/>
          <w:szCs w:val="22"/>
        </w:rPr>
      </w:pPr>
      <w:r w:rsidRPr="00D648B9">
        <w:rPr>
          <w:rFonts w:ascii="Arial" w:hAnsi="Arial" w:cs="Arial"/>
          <w:color w:val="auto"/>
          <w:szCs w:val="22"/>
        </w:rPr>
        <w:t>az Érintettre vonatkozó adatot tartalmazó nyilvános, illetve – jogának vagy jogos érdekének igazolása esetén – bárki számára hozzáférhető nyilvántartási rendszerekből;</w:t>
      </w:r>
    </w:p>
    <w:tbl>
      <w:tblPr>
        <w:tblStyle w:val="TableGrid"/>
        <w:tblpPr w:leftFromText="141" w:rightFromText="141" w:vertAnchor="text" w:horzAnchor="margin" w:tblpY="929"/>
        <w:tblW w:w="5000" w:type="pct"/>
        <w:tblInd w:w="0" w:type="dxa"/>
        <w:tblCellMar>
          <w:top w:w="44" w:type="dxa"/>
          <w:left w:w="106" w:type="dxa"/>
          <w:right w:w="65" w:type="dxa"/>
        </w:tblCellMar>
        <w:tblLook w:val="04A0" w:firstRow="1" w:lastRow="0" w:firstColumn="1" w:lastColumn="0" w:noHBand="0" w:noVBand="1"/>
      </w:tblPr>
      <w:tblGrid>
        <w:gridCol w:w="1964"/>
        <w:gridCol w:w="1891"/>
        <w:gridCol w:w="3337"/>
        <w:gridCol w:w="1870"/>
      </w:tblGrid>
      <w:tr w:rsidR="008D4A5A" w:rsidRPr="000F6687" w14:paraId="7250FB2E" w14:textId="77777777" w:rsidTr="008D4A5A">
        <w:trPr>
          <w:trHeight w:val="497"/>
        </w:trPr>
        <w:tc>
          <w:tcPr>
            <w:tcW w:w="108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5643FBC" w14:textId="77777777" w:rsidR="008D4A5A" w:rsidRPr="00F14149" w:rsidRDefault="008D4A5A" w:rsidP="008D4A5A">
            <w:pPr>
              <w:pageBreakBefore/>
              <w:ind w:right="45"/>
              <w:jc w:val="both"/>
              <w:rPr>
                <w:rFonts w:ascii="Arial" w:hAnsi="Arial" w:cs="Arial"/>
                <w:b/>
                <w:bCs/>
                <w:sz w:val="22"/>
                <w:szCs w:val="22"/>
              </w:rPr>
            </w:pPr>
            <w:r w:rsidRPr="00F14149">
              <w:rPr>
                <w:rFonts w:ascii="Arial" w:hAnsi="Arial" w:cs="Arial"/>
                <w:sz w:val="22"/>
                <w:szCs w:val="22"/>
              </w:rPr>
              <w:lastRenderedPageBreak/>
              <w:br w:type="page"/>
            </w:r>
            <w:r w:rsidRPr="00F14149">
              <w:rPr>
                <w:rFonts w:ascii="Arial" w:hAnsi="Arial" w:cs="Arial"/>
                <w:b/>
                <w:bCs/>
                <w:sz w:val="22"/>
                <w:szCs w:val="22"/>
              </w:rPr>
              <w:t xml:space="preserve">ADATKEZELÉS CÉLJA </w:t>
            </w:r>
          </w:p>
        </w:tc>
        <w:tc>
          <w:tcPr>
            <w:tcW w:w="104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1EDE0F9" w14:textId="77777777" w:rsidR="008D4A5A" w:rsidRPr="00F14149" w:rsidRDefault="008D4A5A" w:rsidP="008D4A5A">
            <w:pPr>
              <w:jc w:val="both"/>
              <w:rPr>
                <w:rFonts w:ascii="Arial" w:hAnsi="Arial" w:cs="Arial"/>
                <w:b/>
                <w:bCs/>
                <w:sz w:val="22"/>
                <w:szCs w:val="22"/>
              </w:rPr>
            </w:pPr>
            <w:r w:rsidRPr="00F14149">
              <w:rPr>
                <w:rFonts w:ascii="Arial" w:hAnsi="Arial" w:cs="Arial"/>
                <w:b/>
                <w:bCs/>
                <w:sz w:val="22"/>
                <w:szCs w:val="22"/>
              </w:rPr>
              <w:t xml:space="preserve">ADATKEZELÉS JOGALAPJA </w:t>
            </w:r>
          </w:p>
        </w:tc>
        <w:tc>
          <w:tcPr>
            <w:tcW w:w="184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DDC637B" w14:textId="77777777" w:rsidR="008D4A5A" w:rsidRPr="00F14149" w:rsidRDefault="008D4A5A" w:rsidP="008D4A5A">
            <w:pPr>
              <w:ind w:right="38"/>
              <w:jc w:val="both"/>
              <w:rPr>
                <w:rFonts w:ascii="Arial" w:hAnsi="Arial" w:cs="Arial"/>
                <w:b/>
                <w:bCs/>
                <w:sz w:val="22"/>
                <w:szCs w:val="22"/>
              </w:rPr>
            </w:pPr>
            <w:r w:rsidRPr="00F14149">
              <w:rPr>
                <w:rFonts w:ascii="Arial" w:hAnsi="Arial" w:cs="Arial"/>
                <w:b/>
                <w:bCs/>
                <w:sz w:val="22"/>
                <w:szCs w:val="22"/>
              </w:rPr>
              <w:t>ÉRINTETTEK ÉS KEZELT ADATOK KÖRE</w:t>
            </w:r>
          </w:p>
        </w:tc>
        <w:tc>
          <w:tcPr>
            <w:tcW w:w="103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AE15A46" w14:textId="77777777" w:rsidR="008D4A5A" w:rsidRPr="00F14149" w:rsidRDefault="008D4A5A" w:rsidP="008D4A5A">
            <w:pPr>
              <w:jc w:val="both"/>
              <w:rPr>
                <w:rFonts w:ascii="Arial" w:hAnsi="Arial" w:cs="Arial"/>
                <w:b/>
                <w:bCs/>
                <w:sz w:val="22"/>
                <w:szCs w:val="22"/>
              </w:rPr>
            </w:pPr>
            <w:r w:rsidRPr="00F14149">
              <w:rPr>
                <w:rFonts w:ascii="Arial" w:hAnsi="Arial" w:cs="Arial"/>
                <w:b/>
                <w:bCs/>
                <w:sz w:val="22"/>
                <w:szCs w:val="22"/>
              </w:rPr>
              <w:t xml:space="preserve">ADATOK TÁROLÁSÁNAK IDŐTARTAMA </w:t>
            </w:r>
          </w:p>
        </w:tc>
      </w:tr>
      <w:tr w:rsidR="008D4A5A" w:rsidRPr="000F6687" w14:paraId="489B207D" w14:textId="77777777" w:rsidTr="008D4A5A">
        <w:trPr>
          <w:trHeight w:val="1853"/>
        </w:trPr>
        <w:tc>
          <w:tcPr>
            <w:tcW w:w="1084" w:type="pct"/>
            <w:tcBorders>
              <w:top w:val="single" w:sz="4" w:space="0" w:color="000000"/>
              <w:left w:val="single" w:sz="4" w:space="0" w:color="000000"/>
              <w:bottom w:val="single" w:sz="4" w:space="0" w:color="000000"/>
              <w:right w:val="single" w:sz="4" w:space="0" w:color="000000"/>
            </w:tcBorders>
            <w:vAlign w:val="center"/>
          </w:tcPr>
          <w:p w14:paraId="27C1060E" w14:textId="77777777" w:rsidR="008D4A5A" w:rsidRPr="00D648B9" w:rsidRDefault="008D4A5A" w:rsidP="008D4A5A">
            <w:pPr>
              <w:pStyle w:val="NormlWeb"/>
              <w:tabs>
                <w:tab w:val="left" w:pos="567"/>
              </w:tabs>
              <w:spacing w:before="0" w:beforeAutospacing="0" w:after="0" w:afterAutospacing="0"/>
              <w:rPr>
                <w:rFonts w:ascii="Arial" w:hAnsi="Arial" w:cs="Arial"/>
                <w:color w:val="auto"/>
                <w:sz w:val="22"/>
                <w:szCs w:val="22"/>
              </w:rPr>
            </w:pPr>
            <w:r w:rsidRPr="00D648B9">
              <w:rPr>
                <w:rFonts w:ascii="Arial" w:hAnsi="Arial" w:cs="Arial"/>
                <w:color w:val="auto"/>
                <w:sz w:val="22"/>
                <w:szCs w:val="22"/>
              </w:rPr>
              <w:t xml:space="preserve">A Társaság az Érintett személyes adatait az Etikai bejelentési rendszer működtetése, és ennek keretében a valós vagy vélt etikai vétségre, jogsértésre vonatkozó bejelentések fogadása, kivizsgálása és a szükséges intézkedések megtétele </w:t>
            </w:r>
            <w:r w:rsidRPr="00D648B9">
              <w:rPr>
                <w:rFonts w:ascii="Arial" w:hAnsi="Arial" w:cs="Arial"/>
                <w:bCs/>
                <w:color w:val="auto"/>
                <w:sz w:val="22"/>
                <w:szCs w:val="22"/>
              </w:rPr>
              <w:t>céljából</w:t>
            </w:r>
            <w:r w:rsidRPr="00D648B9">
              <w:rPr>
                <w:rFonts w:ascii="Arial" w:hAnsi="Arial" w:cs="Arial"/>
                <w:color w:val="auto"/>
                <w:sz w:val="22"/>
                <w:szCs w:val="22"/>
              </w:rPr>
              <w:t xml:space="preserve"> kezeli.</w:t>
            </w:r>
          </w:p>
        </w:tc>
        <w:tc>
          <w:tcPr>
            <w:tcW w:w="1044" w:type="pct"/>
            <w:tcBorders>
              <w:top w:val="single" w:sz="4" w:space="0" w:color="000000"/>
              <w:left w:val="single" w:sz="4" w:space="0" w:color="000000"/>
              <w:bottom w:val="single" w:sz="4" w:space="0" w:color="000000"/>
              <w:right w:val="single" w:sz="4" w:space="0" w:color="000000"/>
            </w:tcBorders>
            <w:vAlign w:val="center"/>
          </w:tcPr>
          <w:p w14:paraId="331201C2" w14:textId="77777777" w:rsidR="008D4A5A" w:rsidRPr="00D648B9" w:rsidRDefault="008D4A5A" w:rsidP="008D4A5A">
            <w:pPr>
              <w:pStyle w:val="NormlWeb"/>
              <w:keepNext/>
              <w:keepLines/>
              <w:spacing w:before="0" w:beforeAutospacing="0" w:after="0" w:afterAutospacing="0"/>
              <w:rPr>
                <w:rFonts w:ascii="Arial" w:hAnsi="Arial" w:cs="Arial"/>
                <w:color w:val="auto"/>
                <w:sz w:val="22"/>
                <w:szCs w:val="22"/>
              </w:rPr>
            </w:pPr>
            <w:r w:rsidRPr="00D648B9">
              <w:rPr>
                <w:rFonts w:ascii="Arial" w:hAnsi="Arial" w:cs="Arial"/>
                <w:color w:val="auto"/>
                <w:sz w:val="22"/>
                <w:szCs w:val="22"/>
              </w:rPr>
              <w:t>Az adatkezelés jogalapja a GDPR 6. cikk (1) bekezdés c) pontja szerint az adatkezelőre vonatkozó jogi kötelezettség teljesítése</w:t>
            </w:r>
          </w:p>
          <w:p w14:paraId="54DA2B91" w14:textId="5DA1FA3D" w:rsidR="008D4A5A" w:rsidRPr="00D648B9" w:rsidRDefault="008D4A5A" w:rsidP="008D4A5A">
            <w:pPr>
              <w:pStyle w:val="NormlWeb"/>
              <w:keepNext/>
              <w:keepLines/>
              <w:spacing w:before="0" w:beforeAutospacing="0" w:after="0" w:afterAutospacing="0"/>
              <w:rPr>
                <w:rFonts w:ascii="Arial" w:hAnsi="Arial" w:cs="Arial"/>
                <w:color w:val="auto"/>
                <w:sz w:val="22"/>
                <w:szCs w:val="22"/>
              </w:rPr>
            </w:pPr>
            <w:r w:rsidRPr="00D648B9">
              <w:rPr>
                <w:rFonts w:ascii="Arial" w:hAnsi="Arial" w:cs="Arial"/>
                <w:color w:val="auto"/>
                <w:sz w:val="22"/>
                <w:szCs w:val="22"/>
              </w:rPr>
              <w:t>a Bejelentésekről szóló törvény 18. § (1) bekezdése</w:t>
            </w:r>
            <w:r w:rsidR="009C4E68">
              <w:rPr>
                <w:rFonts w:ascii="Arial" w:hAnsi="Arial" w:cs="Arial"/>
                <w:color w:val="auto"/>
                <w:sz w:val="22"/>
                <w:szCs w:val="22"/>
              </w:rPr>
              <w:t xml:space="preserve"> alapján</w:t>
            </w:r>
            <w:r w:rsidRPr="00D648B9">
              <w:rPr>
                <w:rFonts w:ascii="Arial" w:hAnsi="Arial" w:cs="Arial"/>
                <w:color w:val="auto"/>
                <w:sz w:val="22"/>
                <w:szCs w:val="22"/>
              </w:rPr>
              <w:t xml:space="preserve">. </w:t>
            </w:r>
          </w:p>
        </w:tc>
        <w:tc>
          <w:tcPr>
            <w:tcW w:w="1841" w:type="pct"/>
            <w:tcBorders>
              <w:top w:val="single" w:sz="4" w:space="0" w:color="000000"/>
              <w:left w:val="single" w:sz="4" w:space="0" w:color="000000"/>
              <w:bottom w:val="single" w:sz="4" w:space="0" w:color="000000"/>
              <w:right w:val="single" w:sz="4" w:space="0" w:color="000000"/>
            </w:tcBorders>
            <w:vAlign w:val="center"/>
          </w:tcPr>
          <w:p w14:paraId="50C64D70" w14:textId="77777777" w:rsidR="008D4A5A" w:rsidRPr="00D648B9" w:rsidRDefault="008D4A5A" w:rsidP="008D4A5A">
            <w:pPr>
              <w:pStyle w:val="NormlWeb"/>
              <w:spacing w:before="0" w:beforeAutospacing="0" w:after="0" w:afterAutospacing="0"/>
              <w:rPr>
                <w:rFonts w:ascii="Arial" w:hAnsi="Arial" w:cs="Arial"/>
                <w:color w:val="auto"/>
                <w:sz w:val="22"/>
                <w:szCs w:val="22"/>
              </w:rPr>
            </w:pPr>
            <w:r w:rsidRPr="00D648B9">
              <w:rPr>
                <w:rFonts w:ascii="Arial" w:hAnsi="Arial" w:cs="Arial"/>
                <w:color w:val="auto"/>
                <w:sz w:val="22"/>
                <w:szCs w:val="22"/>
              </w:rPr>
              <w:t>A Társaság a bejelentést tevő és a bejelentéssel érintett magánszemélyek személyes adatainak az alábbi főbb csoportjait kezeli:</w:t>
            </w:r>
          </w:p>
          <w:p w14:paraId="6295B3E0" w14:textId="77777777" w:rsidR="008D4A5A" w:rsidRPr="00D648B9" w:rsidRDefault="008D4A5A" w:rsidP="008D4A5A">
            <w:pPr>
              <w:pStyle w:val="NormlWeb"/>
              <w:numPr>
                <w:ilvl w:val="1"/>
                <w:numId w:val="1"/>
              </w:numPr>
              <w:spacing w:before="0" w:beforeAutospacing="0" w:after="0" w:afterAutospacing="0"/>
              <w:ind w:left="425" w:hanging="425"/>
              <w:contextualSpacing/>
              <w:rPr>
                <w:rFonts w:ascii="Arial" w:hAnsi="Arial" w:cs="Arial"/>
                <w:color w:val="auto"/>
                <w:sz w:val="22"/>
                <w:szCs w:val="22"/>
              </w:rPr>
            </w:pPr>
            <w:r w:rsidRPr="00D648B9">
              <w:rPr>
                <w:rFonts w:ascii="Arial" w:hAnsi="Arial" w:cs="Arial"/>
                <w:color w:val="auto"/>
                <w:sz w:val="22"/>
                <w:szCs w:val="22"/>
              </w:rPr>
              <w:t>a bejelentést tevő által a bejelentésben megadott adatok, így különösen:</w:t>
            </w:r>
          </w:p>
          <w:p w14:paraId="242291B0" w14:textId="77777777" w:rsidR="008D4A5A" w:rsidRPr="00D648B9" w:rsidRDefault="008D4A5A" w:rsidP="008D4A5A">
            <w:pPr>
              <w:pStyle w:val="NormlWeb"/>
              <w:numPr>
                <w:ilvl w:val="2"/>
                <w:numId w:val="4"/>
              </w:numPr>
              <w:spacing w:before="0" w:beforeAutospacing="0" w:after="0" w:afterAutospacing="0"/>
              <w:ind w:left="709" w:hanging="284"/>
              <w:contextualSpacing/>
              <w:rPr>
                <w:rFonts w:ascii="Arial" w:hAnsi="Arial" w:cs="Arial"/>
                <w:color w:val="auto"/>
                <w:sz w:val="22"/>
                <w:szCs w:val="22"/>
              </w:rPr>
            </w:pPr>
            <w:r w:rsidRPr="00D648B9">
              <w:rPr>
                <w:rFonts w:ascii="Arial" w:hAnsi="Arial" w:cs="Arial"/>
                <w:color w:val="auto"/>
                <w:sz w:val="22"/>
                <w:szCs w:val="22"/>
              </w:rPr>
              <w:t>személyazonosításhoz szükséges adatok,</w:t>
            </w:r>
          </w:p>
          <w:p w14:paraId="5D3BC356" w14:textId="77777777" w:rsidR="008D4A5A" w:rsidRPr="00D648B9" w:rsidRDefault="008D4A5A" w:rsidP="008D4A5A">
            <w:pPr>
              <w:pStyle w:val="NormlWeb"/>
              <w:numPr>
                <w:ilvl w:val="2"/>
                <w:numId w:val="4"/>
              </w:numPr>
              <w:spacing w:before="0" w:beforeAutospacing="0" w:after="0" w:afterAutospacing="0"/>
              <w:ind w:left="709" w:hanging="284"/>
              <w:contextualSpacing/>
              <w:rPr>
                <w:rFonts w:ascii="Arial" w:hAnsi="Arial" w:cs="Arial"/>
                <w:color w:val="auto"/>
                <w:sz w:val="22"/>
                <w:szCs w:val="22"/>
              </w:rPr>
            </w:pPr>
            <w:r w:rsidRPr="00D648B9">
              <w:rPr>
                <w:rFonts w:ascii="Arial" w:hAnsi="Arial" w:cs="Arial"/>
                <w:color w:val="auto"/>
                <w:sz w:val="22"/>
                <w:szCs w:val="22"/>
              </w:rPr>
              <w:t>kapcsolattartáshoz szükséges adatok,</w:t>
            </w:r>
          </w:p>
          <w:p w14:paraId="58C18F22" w14:textId="77777777" w:rsidR="008D4A5A" w:rsidRPr="00D648B9" w:rsidRDefault="008D4A5A" w:rsidP="008D4A5A">
            <w:pPr>
              <w:pStyle w:val="NormlWeb"/>
              <w:numPr>
                <w:ilvl w:val="2"/>
                <w:numId w:val="4"/>
              </w:numPr>
              <w:spacing w:before="0" w:beforeAutospacing="0" w:after="0" w:afterAutospacing="0"/>
              <w:ind w:left="709" w:hanging="284"/>
              <w:contextualSpacing/>
              <w:rPr>
                <w:rFonts w:ascii="Arial" w:hAnsi="Arial" w:cs="Arial"/>
                <w:color w:val="auto"/>
                <w:sz w:val="22"/>
                <w:szCs w:val="22"/>
              </w:rPr>
            </w:pPr>
            <w:r w:rsidRPr="00D648B9">
              <w:rPr>
                <w:rFonts w:ascii="Arial" w:hAnsi="Arial" w:cs="Arial"/>
                <w:color w:val="auto"/>
                <w:sz w:val="22"/>
                <w:szCs w:val="22"/>
              </w:rPr>
              <w:t>a bejelentésben megadott, a bejelentőre, a bejelentéssel érintett személyre vonatkozó vagy vele kapcsolatba hozható egyéb olyan tények, körülmények, amelyek a bejelentés kivizsgálása szempontjából lényegesek;</w:t>
            </w:r>
          </w:p>
          <w:p w14:paraId="149D03D7" w14:textId="77777777" w:rsidR="008D4A5A" w:rsidRPr="009306C3" w:rsidRDefault="008D4A5A" w:rsidP="008D4A5A">
            <w:pPr>
              <w:pStyle w:val="Listaszerbekezds"/>
              <w:numPr>
                <w:ilvl w:val="1"/>
                <w:numId w:val="1"/>
              </w:numPr>
              <w:ind w:left="425" w:hanging="425"/>
              <w:rPr>
                <w:rFonts w:ascii="Arial" w:hAnsi="Arial" w:cs="Arial"/>
                <w:sz w:val="22"/>
                <w:szCs w:val="22"/>
              </w:rPr>
            </w:pPr>
            <w:r w:rsidRPr="009306C3">
              <w:rPr>
                <w:rFonts w:ascii="Arial" w:hAnsi="Arial" w:cs="Arial"/>
                <w:sz w:val="22"/>
                <w:szCs w:val="22"/>
              </w:rPr>
              <w:t>fénykép-, vagy képfelvétel; valamint</w:t>
            </w:r>
          </w:p>
          <w:p w14:paraId="66A90594" w14:textId="03BCDAF5" w:rsidR="008D4A5A" w:rsidRPr="009306C3" w:rsidRDefault="008D4A5A" w:rsidP="008D4A5A">
            <w:pPr>
              <w:pStyle w:val="Listaszerbekezds"/>
              <w:numPr>
                <w:ilvl w:val="1"/>
                <w:numId w:val="1"/>
              </w:numPr>
              <w:ind w:left="425" w:hanging="425"/>
              <w:rPr>
                <w:rFonts w:ascii="Arial" w:hAnsi="Arial" w:cs="Arial"/>
                <w:sz w:val="22"/>
                <w:szCs w:val="22"/>
              </w:rPr>
            </w:pPr>
            <w:r w:rsidRPr="009306C3">
              <w:rPr>
                <w:rFonts w:ascii="Arial" w:hAnsi="Arial" w:cs="Arial"/>
                <w:sz w:val="22"/>
                <w:szCs w:val="22"/>
              </w:rPr>
              <w:t>a bejelentő által a telefono</w:t>
            </w:r>
            <w:r w:rsidR="002E6357">
              <w:rPr>
                <w:rFonts w:ascii="Arial" w:hAnsi="Arial" w:cs="Arial"/>
                <w:sz w:val="22"/>
                <w:szCs w:val="22"/>
              </w:rPr>
              <w:t>n</w:t>
            </w:r>
            <w:r w:rsidRPr="009306C3">
              <w:rPr>
                <w:rFonts w:ascii="Arial" w:hAnsi="Arial" w:cs="Arial"/>
                <w:sz w:val="22"/>
                <w:szCs w:val="22"/>
              </w:rPr>
              <w:t xml:space="preserve"> tett szóbeli bejelentés esetén a Társaság által rögzített hangfelvétel.</w:t>
            </w:r>
          </w:p>
        </w:tc>
        <w:tc>
          <w:tcPr>
            <w:tcW w:w="1032" w:type="pct"/>
            <w:tcBorders>
              <w:top w:val="single" w:sz="4" w:space="0" w:color="000000"/>
              <w:left w:val="single" w:sz="4" w:space="0" w:color="000000"/>
              <w:bottom w:val="single" w:sz="4" w:space="0" w:color="000000"/>
              <w:right w:val="single" w:sz="4" w:space="0" w:color="000000"/>
            </w:tcBorders>
            <w:vAlign w:val="center"/>
          </w:tcPr>
          <w:p w14:paraId="7D47DAA0" w14:textId="77777777" w:rsidR="008D4A5A" w:rsidRPr="009306C3" w:rsidRDefault="008D4A5A" w:rsidP="008D4A5A">
            <w:pPr>
              <w:rPr>
                <w:rFonts w:ascii="Arial" w:hAnsi="Arial" w:cs="Arial"/>
                <w:sz w:val="22"/>
                <w:szCs w:val="22"/>
              </w:rPr>
            </w:pPr>
            <w:r w:rsidRPr="009306C3">
              <w:rPr>
                <w:rFonts w:ascii="Arial" w:hAnsi="Arial" w:cs="Arial"/>
                <w:sz w:val="22"/>
                <w:szCs w:val="22"/>
              </w:rPr>
              <w:t>A Társaság a visszaélés- bejelentéssel, és a bejelentés alapján folytatott vizsgálattal, továbbá a megtett intézkedésekkel kapcsolatos adatokat az utolsó vizsgálati cselekmény vagy intézkedés befejezésétől számított öt évig őrzi meg, azt követően törli.</w:t>
            </w:r>
          </w:p>
        </w:tc>
      </w:tr>
    </w:tbl>
    <w:p w14:paraId="78B03B21" w14:textId="79317618" w:rsidR="006527FF" w:rsidRDefault="006527FF" w:rsidP="00FB24B8">
      <w:pPr>
        <w:pStyle w:val="Bekezdsbehzott"/>
        <w:numPr>
          <w:ilvl w:val="0"/>
          <w:numId w:val="37"/>
        </w:numPr>
        <w:spacing w:before="120"/>
        <w:ind w:left="1134" w:hanging="425"/>
        <w:rPr>
          <w:rFonts w:ascii="Arial" w:hAnsi="Arial" w:cs="Arial"/>
          <w:color w:val="auto"/>
          <w:szCs w:val="22"/>
        </w:rPr>
      </w:pPr>
      <w:r w:rsidRPr="00D648B9">
        <w:rPr>
          <w:rFonts w:ascii="Arial" w:hAnsi="Arial" w:cs="Arial"/>
          <w:color w:val="auto"/>
          <w:szCs w:val="22"/>
        </w:rPr>
        <w:t xml:space="preserve">a </w:t>
      </w:r>
      <w:r w:rsidR="00B93AA5">
        <w:rPr>
          <w:rFonts w:ascii="Arial" w:hAnsi="Arial" w:cs="Arial"/>
          <w:color w:val="auto"/>
          <w:szCs w:val="22"/>
        </w:rPr>
        <w:t>Társaság</w:t>
      </w:r>
      <w:r w:rsidRPr="00D648B9">
        <w:rPr>
          <w:rFonts w:ascii="Arial" w:hAnsi="Arial" w:cs="Arial"/>
          <w:color w:val="auto"/>
          <w:szCs w:val="22"/>
        </w:rPr>
        <w:t xml:space="preserve"> rendelkezésére álló, az adott bejelentés kivizsgálásához szükséges adatokat tartalmazó nyilvántartási rendszerekből.</w:t>
      </w:r>
    </w:p>
    <w:p w14:paraId="2C3EDA53" w14:textId="77777777" w:rsidR="008D4A5A" w:rsidRDefault="008D4A5A" w:rsidP="008D4A5A">
      <w:pPr>
        <w:pStyle w:val="Bekezdsbehzott"/>
        <w:spacing w:before="120"/>
        <w:rPr>
          <w:rFonts w:ascii="Arial" w:hAnsi="Arial" w:cs="Arial"/>
          <w:color w:val="auto"/>
          <w:szCs w:val="22"/>
        </w:rPr>
      </w:pPr>
    </w:p>
    <w:p w14:paraId="5D4AC03B" w14:textId="77777777" w:rsidR="008D4A5A" w:rsidRPr="00D648B9" w:rsidRDefault="008D4A5A" w:rsidP="00871234">
      <w:pPr>
        <w:pStyle w:val="Bekezdsbehzott"/>
        <w:spacing w:before="120"/>
        <w:ind w:left="0"/>
        <w:rPr>
          <w:rFonts w:ascii="Arial" w:hAnsi="Arial" w:cs="Arial"/>
          <w:color w:val="auto"/>
          <w:szCs w:val="22"/>
        </w:rPr>
      </w:pPr>
    </w:p>
    <w:p w14:paraId="63A3AF79" w14:textId="50AAAD16" w:rsidR="0039005B" w:rsidRDefault="006527FF" w:rsidP="00871234">
      <w:pPr>
        <w:pStyle w:val="6-Bekezds"/>
        <w:numPr>
          <w:ilvl w:val="0"/>
          <w:numId w:val="0"/>
        </w:numPr>
        <w:spacing w:before="360" w:after="240"/>
        <w:ind w:left="142"/>
        <w:rPr>
          <w:b/>
          <w:bCs w:val="0"/>
        </w:rPr>
      </w:pPr>
      <w:r w:rsidRPr="00D648B9">
        <w:rPr>
          <w:rFonts w:cs="Arial"/>
          <w:sz w:val="22"/>
        </w:rPr>
        <w:t>Az etikai bejelentési rendszerben különleges adatok</w:t>
      </w:r>
      <w:r w:rsidRPr="00D648B9">
        <w:rPr>
          <w:rStyle w:val="Lbjegyzet-hivatkozs"/>
          <w:rFonts w:cs="Arial"/>
          <w:sz w:val="22"/>
        </w:rPr>
        <w:footnoteReference w:id="2"/>
      </w:r>
      <w:r w:rsidRPr="00D648B9">
        <w:rPr>
          <w:rFonts w:cs="Arial"/>
          <w:sz w:val="22"/>
        </w:rPr>
        <w:t xml:space="preserve"> kezelésére nem kerül sor.</w:t>
      </w:r>
      <w:r w:rsidR="00D05A28" w:rsidRPr="00B05C77">
        <w:rPr>
          <w:b/>
          <w:bCs w:val="0"/>
        </w:rPr>
        <w:t xml:space="preserve"> </w:t>
      </w:r>
    </w:p>
    <w:p w14:paraId="1B0051DB" w14:textId="7C0B96C3" w:rsidR="002A2079" w:rsidRPr="00B05C77" w:rsidRDefault="009306C3" w:rsidP="00871234">
      <w:pPr>
        <w:pStyle w:val="6-Bekezds"/>
        <w:spacing w:before="360" w:after="240"/>
        <w:rPr>
          <w:b/>
          <w:bCs w:val="0"/>
        </w:rPr>
      </w:pPr>
      <w:r w:rsidRPr="00B05C77">
        <w:rPr>
          <w:b/>
          <w:bCs w:val="0"/>
        </w:rPr>
        <w:t xml:space="preserve">A </w:t>
      </w:r>
      <w:bookmarkStart w:id="54" w:name="PIDd42dd14c-edaf-48ac-9ca9-c128ab890436"/>
      <w:bookmarkEnd w:id="54"/>
      <w:r w:rsidRPr="00B05C77">
        <w:rPr>
          <w:b/>
          <w:bCs w:val="0"/>
        </w:rPr>
        <w:t>SZEMÉLYES ADATOK CÍMZETTJEI</w:t>
      </w:r>
    </w:p>
    <w:p w14:paraId="76510A62" w14:textId="77777777" w:rsidR="002A2079" w:rsidRPr="00D648B9" w:rsidRDefault="002A2079" w:rsidP="00D648B9">
      <w:pPr>
        <w:pStyle w:val="Listaszerbekezds"/>
        <w:tabs>
          <w:tab w:val="left" w:pos="1265"/>
        </w:tabs>
        <w:spacing w:before="120" w:after="120"/>
        <w:ind w:left="0"/>
        <w:contextualSpacing w:val="0"/>
        <w:jc w:val="both"/>
        <w:rPr>
          <w:rFonts w:ascii="Arial" w:hAnsi="Arial" w:cs="Arial"/>
          <w:sz w:val="22"/>
          <w:szCs w:val="22"/>
        </w:rPr>
      </w:pPr>
      <w:r w:rsidRPr="00D648B9">
        <w:rPr>
          <w:rFonts w:ascii="Arial" w:hAnsi="Arial" w:cs="Arial"/>
          <w:sz w:val="22"/>
          <w:szCs w:val="22"/>
        </w:rPr>
        <w:t>Címzettnek tekinthető az a természetes vagy jogi személy, közhatalmi szerv, ügynökség vagy bármely egyéb szerv, akivel vagy amellyel a személyes adatot közlik, függetlenül attól, hogy harmadik fél-e.</w:t>
      </w:r>
      <w:bookmarkStart w:id="55" w:name="PID7ad01ec2-d754-4453-9e8b-fa2ce4a3c512"/>
      <w:bookmarkEnd w:id="55"/>
    </w:p>
    <w:p w14:paraId="1E084AEA" w14:textId="77777777" w:rsidR="002A2079" w:rsidRPr="00D648B9" w:rsidRDefault="002A2079" w:rsidP="00D648B9">
      <w:pPr>
        <w:spacing w:before="120" w:after="120"/>
        <w:jc w:val="both"/>
        <w:rPr>
          <w:rFonts w:ascii="Arial" w:hAnsi="Arial" w:cs="Arial"/>
          <w:sz w:val="22"/>
          <w:szCs w:val="22"/>
        </w:rPr>
      </w:pPr>
      <w:r w:rsidRPr="00D648B9">
        <w:rPr>
          <w:rFonts w:ascii="Arial" w:hAnsi="Arial" w:cs="Arial"/>
          <w:sz w:val="22"/>
          <w:szCs w:val="22"/>
        </w:rPr>
        <w:t>A Társaság a Bejelentésekről szóló törvény alapján esetileg továbbíthatja a bejelentés kivizsgálásához elengedhetetlenül szükséges személyes adatokat, amennyiben a bejelentés kivizsgálásában bejelentővédelmi ügyvéd működik közre.</w:t>
      </w:r>
    </w:p>
    <w:p w14:paraId="3F2EA97B" w14:textId="5E11A09C" w:rsidR="002A2079" w:rsidRPr="00D648B9" w:rsidRDefault="002A2079" w:rsidP="00D648B9">
      <w:pPr>
        <w:spacing w:before="120" w:after="120"/>
        <w:jc w:val="both"/>
        <w:rPr>
          <w:rFonts w:ascii="Arial" w:hAnsi="Arial" w:cs="Arial"/>
          <w:sz w:val="22"/>
          <w:szCs w:val="22"/>
        </w:rPr>
      </w:pPr>
      <w:r w:rsidRPr="00D648B9">
        <w:rPr>
          <w:rFonts w:ascii="Arial" w:hAnsi="Arial" w:cs="Arial"/>
          <w:sz w:val="22"/>
          <w:szCs w:val="22"/>
        </w:rPr>
        <w:lastRenderedPageBreak/>
        <w:t xml:space="preserve">A Társaság az Európai Unió területén székhellyel rendelkező, valamint harmadik országban székhellyel rendelkező, OTP csoporthoz tartozó társaság első számú vezetőivel, vezető állású személyeivel, illetve vezető tisztségviselőivel kapcsolatos bejelentéseket, és a bejelentésben megadott, Érintettre vonatkozó személyes adatokat a bejelentés kivizsgálása céljából továbbítja az Európai Unió területén, valamint harmadik országban székhellyel rendelkező, OTP csoporthoz tartozó társaságnak. Az adattovábbítás jogalapja a Társaságnak vagy az OTP Csoporthoz tartozó ezen társaságnak az etikus üzleti működéséhez és etikai értékeinek védelméhez fűződő jogos érdeke. Az OTP Csoporthoz tartozó ezen, </w:t>
      </w:r>
      <w:r w:rsidRPr="009C4E68">
        <w:rPr>
          <w:rFonts w:ascii="Arial" w:hAnsi="Arial" w:cs="Arial"/>
          <w:sz w:val="22"/>
          <w:szCs w:val="22"/>
        </w:rPr>
        <w:t>belföldi társaságok listája</w:t>
      </w:r>
      <w:r w:rsidRPr="00D648B9">
        <w:rPr>
          <w:rFonts w:ascii="Arial" w:hAnsi="Arial" w:cs="Arial"/>
          <w:sz w:val="22"/>
          <w:szCs w:val="22"/>
        </w:rPr>
        <w:t xml:space="preserve"> elérhető itt: </w:t>
      </w:r>
      <w:hyperlink r:id="rId12" w:history="1">
        <w:r w:rsidRPr="00D648B9">
          <w:rPr>
            <w:rStyle w:val="Hiperhivatkozs"/>
            <w:rFonts w:ascii="Arial" w:hAnsi="Arial" w:cs="Arial"/>
            <w:sz w:val="22"/>
            <w:szCs w:val="22"/>
          </w:rPr>
          <w:t>https://www.otpbank.hu/portal/hu/Rolunk/OTPCsoport</w:t>
        </w:r>
      </w:hyperlink>
      <w:r w:rsidRPr="00D648B9">
        <w:rPr>
          <w:rFonts w:ascii="Arial" w:hAnsi="Arial" w:cs="Arial"/>
          <w:sz w:val="22"/>
          <w:szCs w:val="22"/>
        </w:rPr>
        <w:t xml:space="preserve">. </w:t>
      </w:r>
    </w:p>
    <w:p w14:paraId="61E6ECA1" w14:textId="3EBF1456" w:rsidR="00805618" w:rsidRPr="00D648B9" w:rsidRDefault="002A2079" w:rsidP="00D648B9">
      <w:pPr>
        <w:spacing w:before="120" w:after="120"/>
        <w:jc w:val="both"/>
        <w:rPr>
          <w:rFonts w:ascii="Arial" w:hAnsi="Arial" w:cs="Arial"/>
          <w:sz w:val="22"/>
          <w:szCs w:val="22"/>
        </w:rPr>
      </w:pPr>
      <w:r w:rsidRPr="00D648B9">
        <w:rPr>
          <w:rFonts w:ascii="Arial" w:hAnsi="Arial" w:cs="Arial"/>
          <w:sz w:val="22"/>
          <w:szCs w:val="22"/>
        </w:rPr>
        <w:t xml:space="preserve">Más államba történő adattovábbításra akkor kerülhet sor, ha azt a </w:t>
      </w:r>
      <w:r w:rsidR="00B93AA5">
        <w:rPr>
          <w:rFonts w:ascii="Arial" w:hAnsi="Arial" w:cs="Arial"/>
          <w:sz w:val="22"/>
          <w:szCs w:val="22"/>
        </w:rPr>
        <w:t>Társaság</w:t>
      </w:r>
      <w:r w:rsidRPr="00D648B9">
        <w:rPr>
          <w:rFonts w:ascii="Arial" w:hAnsi="Arial" w:cs="Arial"/>
          <w:sz w:val="22"/>
          <w:szCs w:val="22"/>
        </w:rPr>
        <w:t xml:space="preserve"> számára jogszabály előírja, vagy ahhoz a Társaságnak az érdekmérlegelési teszt elvégzésének eredményeként jogos érdeke fűződik. Amennyiben az adattovábbítás címzettje harmadik országnak minősül, akkor a GDPR V. Fejezében foglalt garanciák egyikének érvényesítése szükséges. </w:t>
      </w:r>
    </w:p>
    <w:p w14:paraId="3FE35BDC" w14:textId="10ED0B28" w:rsidR="002A2079" w:rsidRPr="00B05C77" w:rsidRDefault="009306C3" w:rsidP="00871234">
      <w:pPr>
        <w:pStyle w:val="6-Bekezds"/>
        <w:spacing w:before="360" w:after="240"/>
        <w:rPr>
          <w:b/>
          <w:bCs w:val="0"/>
        </w:rPr>
      </w:pPr>
      <w:r w:rsidRPr="00B05C77">
        <w:rPr>
          <w:b/>
          <w:bCs w:val="0"/>
        </w:rPr>
        <w:t>A</w:t>
      </w:r>
      <w:bookmarkStart w:id="56" w:name="PID8640adfe-ccca-4bc7-ae97-3844c4ee33ce"/>
      <w:bookmarkEnd w:id="56"/>
      <w:r w:rsidRPr="00B05C77">
        <w:rPr>
          <w:b/>
          <w:bCs w:val="0"/>
        </w:rPr>
        <w:t>DATBIZTONSÁG</w:t>
      </w:r>
    </w:p>
    <w:p w14:paraId="1047E436" w14:textId="77777777" w:rsidR="002A2079" w:rsidRPr="00D648B9" w:rsidRDefault="002A2079" w:rsidP="00D648B9">
      <w:pPr>
        <w:spacing w:before="120" w:after="120"/>
        <w:jc w:val="both"/>
        <w:rPr>
          <w:rFonts w:ascii="Arial" w:hAnsi="Arial" w:cs="Arial"/>
          <w:sz w:val="22"/>
          <w:szCs w:val="22"/>
        </w:rPr>
      </w:pPr>
      <w:r w:rsidRPr="00D648B9">
        <w:rPr>
          <w:rFonts w:ascii="Arial" w:hAnsi="Arial" w:cs="Arial"/>
          <w:sz w:val="22"/>
          <w:szCs w:val="22"/>
        </w:rPr>
        <w:t>Társaságunk számítástechnikai rendszerei és más adatmegőrzési helyei a székhelyen és az adatfeldolgozó által bérelt szervereken találhatók meg. Társaságunk a személyes adatok kezeléséhez a szolgáltatás nyújtása során alkalmazott informatikai eszközöket úgy választja meg és üzemelteti, hogy a kezelt adat:</w:t>
      </w:r>
      <w:bookmarkStart w:id="57" w:name="PIDed1cd669-b7be-4e32-be9f-1db16dc4f494"/>
      <w:bookmarkEnd w:id="57"/>
    </w:p>
    <w:p w14:paraId="310AA490" w14:textId="77777777" w:rsidR="002A2079" w:rsidRPr="00D648B9" w:rsidRDefault="002A2079" w:rsidP="00FB24B8">
      <w:pPr>
        <w:pStyle w:val="Listaszerbekezds"/>
        <w:numPr>
          <w:ilvl w:val="0"/>
          <w:numId w:val="38"/>
        </w:numPr>
        <w:spacing w:before="120" w:after="120" w:line="250" w:lineRule="auto"/>
        <w:jc w:val="both"/>
        <w:rPr>
          <w:rFonts w:ascii="Arial" w:hAnsi="Arial" w:cs="Arial"/>
          <w:sz w:val="22"/>
          <w:szCs w:val="22"/>
        </w:rPr>
      </w:pPr>
      <w:r w:rsidRPr="00D648B9">
        <w:rPr>
          <w:rFonts w:ascii="Arial" w:hAnsi="Arial" w:cs="Arial"/>
          <w:sz w:val="22"/>
          <w:szCs w:val="22"/>
        </w:rPr>
        <w:t>az arra feljogosítottak számára hozzáférhető (rendelkezésre állás);</w:t>
      </w:r>
      <w:bookmarkStart w:id="58" w:name="PIDafd777f3-0667-45b3-a1f4-0d057b339065"/>
      <w:bookmarkEnd w:id="58"/>
    </w:p>
    <w:p w14:paraId="005803F4" w14:textId="77777777" w:rsidR="002A2079" w:rsidRPr="00D648B9" w:rsidRDefault="002A2079" w:rsidP="00FB24B8">
      <w:pPr>
        <w:pStyle w:val="Listaszerbekezds"/>
        <w:numPr>
          <w:ilvl w:val="0"/>
          <w:numId w:val="38"/>
        </w:numPr>
        <w:spacing w:before="120" w:after="120" w:line="250" w:lineRule="auto"/>
        <w:jc w:val="both"/>
        <w:rPr>
          <w:rFonts w:ascii="Arial" w:hAnsi="Arial" w:cs="Arial"/>
          <w:sz w:val="22"/>
          <w:szCs w:val="22"/>
        </w:rPr>
      </w:pPr>
      <w:r w:rsidRPr="00D648B9">
        <w:rPr>
          <w:rFonts w:ascii="Arial" w:hAnsi="Arial" w:cs="Arial"/>
          <w:sz w:val="22"/>
          <w:szCs w:val="22"/>
        </w:rPr>
        <w:t>hitelessége és hitelesítése biztosított (adatkezelés hitelessége);</w:t>
      </w:r>
      <w:bookmarkStart w:id="59" w:name="PID446065ab-166d-462e-a477-c9d39a112d4e"/>
      <w:bookmarkEnd w:id="59"/>
    </w:p>
    <w:p w14:paraId="4B9C60BC" w14:textId="77777777" w:rsidR="002A2079" w:rsidRPr="00D648B9" w:rsidRDefault="002A2079" w:rsidP="00FB24B8">
      <w:pPr>
        <w:pStyle w:val="Listaszerbekezds"/>
        <w:numPr>
          <w:ilvl w:val="0"/>
          <w:numId w:val="38"/>
        </w:numPr>
        <w:spacing w:before="120" w:after="120" w:line="250" w:lineRule="auto"/>
        <w:jc w:val="both"/>
        <w:rPr>
          <w:rFonts w:ascii="Arial" w:hAnsi="Arial" w:cs="Arial"/>
          <w:sz w:val="22"/>
          <w:szCs w:val="22"/>
        </w:rPr>
      </w:pPr>
      <w:r w:rsidRPr="00D648B9">
        <w:rPr>
          <w:rFonts w:ascii="Arial" w:hAnsi="Arial" w:cs="Arial"/>
          <w:sz w:val="22"/>
          <w:szCs w:val="22"/>
        </w:rPr>
        <w:t>változatlansága igazolható (adatintegritás);</w:t>
      </w:r>
      <w:bookmarkStart w:id="60" w:name="PID1e77f7c1-51c8-40ca-b548-d80a9ea967f5"/>
      <w:bookmarkEnd w:id="60"/>
    </w:p>
    <w:p w14:paraId="4937F5DF" w14:textId="77777777" w:rsidR="002A2079" w:rsidRPr="00D648B9" w:rsidRDefault="002A2079" w:rsidP="00FB24B8">
      <w:pPr>
        <w:pStyle w:val="Listaszerbekezds"/>
        <w:numPr>
          <w:ilvl w:val="0"/>
          <w:numId w:val="38"/>
        </w:numPr>
        <w:spacing w:before="120" w:after="120" w:line="250" w:lineRule="auto"/>
        <w:jc w:val="both"/>
        <w:rPr>
          <w:rFonts w:ascii="Arial" w:hAnsi="Arial" w:cs="Arial"/>
          <w:sz w:val="22"/>
          <w:szCs w:val="22"/>
        </w:rPr>
      </w:pPr>
      <w:r w:rsidRPr="00D648B9">
        <w:rPr>
          <w:rFonts w:ascii="Arial" w:hAnsi="Arial" w:cs="Arial"/>
          <w:sz w:val="22"/>
          <w:szCs w:val="22"/>
        </w:rPr>
        <w:t>a jogosulatlan hozzáférés ellen védett (adat bizalmassága) legyen.</w:t>
      </w:r>
      <w:bookmarkStart w:id="61" w:name="PID3967f6d7-1f26-4ec8-b500-277c537da3e1"/>
      <w:bookmarkEnd w:id="61"/>
    </w:p>
    <w:p w14:paraId="02E0519E" w14:textId="77777777" w:rsidR="002A2079" w:rsidRPr="00D648B9" w:rsidRDefault="002A2079" w:rsidP="00D648B9">
      <w:pPr>
        <w:spacing w:before="120" w:after="120"/>
        <w:jc w:val="both"/>
        <w:rPr>
          <w:rFonts w:ascii="Arial" w:hAnsi="Arial" w:cs="Arial"/>
          <w:sz w:val="22"/>
          <w:szCs w:val="22"/>
        </w:rPr>
      </w:pPr>
      <w:r w:rsidRPr="00D648B9">
        <w:rPr>
          <w:rFonts w:ascii="Arial" w:hAnsi="Arial" w:cs="Arial"/>
          <w:sz w:val="22"/>
          <w:szCs w:val="22"/>
        </w:rPr>
        <w:t>Különös gondossággal figyelünk az adatok biztonságára, megtesszük továbbá azokat a technikai és szervezési intézkedéseket és kialakítjuk azokat az eljárási szabályokat, amelyek az általános adatvédelmi rendelet szerinti garanciák érvényre juttatásához szükségesek. Az adatokat megfelelő intézkedésekkel védjük különösen a jogosulatlan hozzáférés, megváltoztatás, továbbítás, nyilvánosságra hozatal, törlés vagy megsemmisítés, valamint a véletlen megsemmisülés, sérülés, továbbá az alkalmazott technika megváltozásából fakadó hozzáférhetetlenné válás ellen.</w:t>
      </w:r>
      <w:bookmarkStart w:id="62" w:name="PID1b54bafb-29b2-4336-ac1c-8ea8510594db"/>
      <w:bookmarkEnd w:id="62"/>
    </w:p>
    <w:p w14:paraId="4D58B3FA" w14:textId="437BFDEF" w:rsidR="002A2079" w:rsidRPr="00B05C77" w:rsidRDefault="002A2079" w:rsidP="00871234">
      <w:pPr>
        <w:spacing w:before="120" w:after="120"/>
        <w:jc w:val="both"/>
        <w:rPr>
          <w:rFonts w:ascii="Arial" w:hAnsi="Arial"/>
          <w:bCs/>
          <w:sz w:val="24"/>
          <w:szCs w:val="22"/>
          <w:lang w:val="en-US" w:eastAsia="en-US"/>
        </w:rPr>
      </w:pPr>
      <w:r w:rsidRPr="00D648B9">
        <w:rPr>
          <w:rFonts w:ascii="Arial" w:hAnsi="Arial" w:cs="Arial"/>
          <w:sz w:val="22"/>
          <w:szCs w:val="22"/>
        </w:rPr>
        <w:t xml:space="preserve">Társaságunk és partnereink informatikai rendszere és hálózata egyaránt védett a számítógéppel támogatott csalás, a számítógépvírusok, a számítógépes betörések és a szolgálatmegtagadásra vezető támadások ellen. Az üzemeltető a biztonságról szerverszintű és alkalmazásszintű védelmi eljárásokkal is gondoskodik. Az adatok napi biztonsági mentése megoldott. Az adatvédelmi incidensek elkerülése érdekében cégünk minden lehetséges intézkedést megtesz, egy ilyen incidens bekövetkezése esetén – incidenskezelési szabályzatunk szerint – haladéktalanul fellépünk a kockázatok minimalizálása, a károk </w:t>
      </w:r>
      <w:r w:rsidRPr="00B05C77">
        <w:rPr>
          <w:rFonts w:ascii="Arial" w:hAnsi="Arial"/>
          <w:bCs/>
          <w:sz w:val="24"/>
          <w:szCs w:val="22"/>
          <w:lang w:val="en-US" w:eastAsia="en-US"/>
        </w:rPr>
        <w:t>elhárítása érdekében.</w:t>
      </w:r>
      <w:bookmarkStart w:id="63" w:name="PID44c97415-3fde-4a9f-87e1-ed4826257d29"/>
      <w:bookmarkEnd w:id="63"/>
    </w:p>
    <w:p w14:paraId="53E95BC2" w14:textId="04C742E2" w:rsidR="000A7CEE" w:rsidRPr="00B05C77" w:rsidRDefault="009306C3" w:rsidP="00871234">
      <w:pPr>
        <w:pStyle w:val="6-Bekezds"/>
        <w:spacing w:before="360" w:after="240"/>
        <w:rPr>
          <w:b/>
          <w:bCs w:val="0"/>
        </w:rPr>
      </w:pPr>
      <w:r w:rsidRPr="00B05C77">
        <w:rPr>
          <w:b/>
          <w:bCs w:val="0"/>
        </w:rPr>
        <w:t>A</w:t>
      </w:r>
      <w:bookmarkStart w:id="64" w:name="PID822030b6-6c8b-4fcc-8b49-b679abaf734d"/>
      <w:bookmarkEnd w:id="64"/>
      <w:r w:rsidRPr="00B05C77">
        <w:rPr>
          <w:b/>
          <w:bCs w:val="0"/>
        </w:rPr>
        <w:t>Z ÉRINTETT ADATKEZELÉSSEL KAPCSOLATOS JOGAI</w:t>
      </w:r>
    </w:p>
    <w:p w14:paraId="3A71F9AB" w14:textId="6DAF6A0D" w:rsidR="000A7CEE" w:rsidRPr="00D648B9" w:rsidRDefault="000A7CEE" w:rsidP="00D648B9">
      <w:pPr>
        <w:spacing w:before="120" w:after="120"/>
        <w:jc w:val="both"/>
        <w:rPr>
          <w:rFonts w:ascii="Arial" w:hAnsi="Arial" w:cs="Arial"/>
          <w:sz w:val="22"/>
          <w:szCs w:val="22"/>
        </w:rPr>
      </w:pPr>
      <w:r w:rsidRPr="00D648B9">
        <w:rPr>
          <w:rFonts w:ascii="Arial" w:hAnsi="Arial" w:cs="Arial"/>
          <w:bCs/>
          <w:sz w:val="22"/>
          <w:szCs w:val="22"/>
        </w:rPr>
        <w:t>Az é</w:t>
      </w:r>
      <w:r w:rsidRPr="00D648B9">
        <w:rPr>
          <w:rFonts w:ascii="Arial" w:hAnsi="Arial" w:cs="Arial"/>
          <w:sz w:val="22"/>
          <w:szCs w:val="22"/>
        </w:rPr>
        <w:t xml:space="preserve">rintett – az Általános Adatvédelmi Rendelet 12-22. cikkei szerint – kérelmezheti </w:t>
      </w:r>
      <w:r w:rsidRPr="00D648B9">
        <w:rPr>
          <w:rFonts w:ascii="Arial" w:hAnsi="Arial" w:cs="Arial"/>
          <w:bCs/>
          <w:sz w:val="22"/>
          <w:szCs w:val="22"/>
        </w:rPr>
        <w:t>az a</w:t>
      </w:r>
      <w:r w:rsidRPr="00D648B9">
        <w:rPr>
          <w:rFonts w:ascii="Arial" w:hAnsi="Arial" w:cs="Arial"/>
          <w:sz w:val="22"/>
          <w:szCs w:val="22"/>
        </w:rPr>
        <w:t>datkezelőtől a rá vonatkozó személyes adatokhoz való hozzáférést, azok helyesbítését, kezelésének korlátozását vagy törlését, hozzájárulás visszavonását, illetve tiltakozhat az adatai kezelése ellen.</w:t>
      </w:r>
    </w:p>
    <w:p w14:paraId="4183E6F1" w14:textId="7B62FE8E" w:rsidR="000A7CEE" w:rsidRPr="00D648B9" w:rsidRDefault="000A7CEE" w:rsidP="00D648B9">
      <w:pPr>
        <w:pStyle w:val="Cmsor2"/>
        <w:spacing w:before="120" w:after="120"/>
        <w:jc w:val="both"/>
        <w:rPr>
          <w:rFonts w:ascii="Arial" w:eastAsia="Calibri" w:hAnsi="Arial" w:cs="Arial"/>
          <w:b w:val="0"/>
          <w:bCs w:val="0"/>
          <w:color w:val="000000"/>
          <w:sz w:val="22"/>
          <w:szCs w:val="22"/>
        </w:rPr>
      </w:pPr>
      <w:r w:rsidRPr="00D648B9">
        <w:rPr>
          <w:rFonts w:ascii="Arial" w:eastAsia="Calibri" w:hAnsi="Arial" w:cs="Arial"/>
          <w:b w:val="0"/>
          <w:bCs w:val="0"/>
          <w:color w:val="000000"/>
          <w:sz w:val="22"/>
          <w:szCs w:val="22"/>
        </w:rPr>
        <w:t>Az érintett az Általános Adatvédelmi Rendeletben meghatározott jogai megsértése esetén panasszal fordulhat az adatkezelőhöz az 1. és 3. pontban meghatározott elérhetőségeken.</w:t>
      </w:r>
    </w:p>
    <w:p w14:paraId="7C3F92E0" w14:textId="77777777" w:rsidR="000A7CEE" w:rsidRPr="00D648B9" w:rsidRDefault="000A7CEE" w:rsidP="00D648B9">
      <w:pPr>
        <w:spacing w:before="120" w:after="120"/>
        <w:jc w:val="both"/>
        <w:rPr>
          <w:rFonts w:ascii="Arial" w:hAnsi="Arial" w:cs="Arial"/>
          <w:sz w:val="22"/>
          <w:szCs w:val="22"/>
        </w:rPr>
      </w:pPr>
      <w:r w:rsidRPr="00D648B9">
        <w:rPr>
          <w:rFonts w:ascii="Arial" w:hAnsi="Arial" w:cs="Arial"/>
          <w:sz w:val="22"/>
          <w:szCs w:val="22"/>
        </w:rPr>
        <w:t xml:space="preserve">A Társaság az általános adatvédelmi rendelet 12. cikk (3) bekezdésével összhangban, az érintett jogai gyakorlására irányuló kérelmét indokolatlan késedelem nélkül, de legfeljebb az </w:t>
      </w:r>
      <w:r w:rsidRPr="00D648B9">
        <w:rPr>
          <w:rFonts w:ascii="Arial" w:hAnsi="Arial" w:cs="Arial"/>
          <w:sz w:val="22"/>
          <w:szCs w:val="22"/>
        </w:rPr>
        <w:lastRenderedPageBreak/>
        <w:t xml:space="preserve">annak beérkezésétől számított egy hónapon belül teljesíti. Szükség esetén, figyelembe véve a kérelem bonyolultságát és a beérkezett kérelmek számát, ez a határidő további két hónappal meghosszabbítható. A határidő meghosszabbításáról a Társaság a késedelem okainak megjelölésével a kérelem kézhezvételétől számított egy hónapon belül tájékoztatja az érintettet. </w:t>
      </w:r>
    </w:p>
    <w:p w14:paraId="0599DA34" w14:textId="06C999BC" w:rsidR="00DC1A95" w:rsidRPr="00D648B9" w:rsidRDefault="000A7CEE" w:rsidP="00D648B9">
      <w:pPr>
        <w:spacing w:before="120" w:after="120"/>
        <w:jc w:val="both"/>
        <w:rPr>
          <w:rFonts w:ascii="Arial" w:hAnsi="Arial" w:cs="Arial"/>
          <w:sz w:val="22"/>
          <w:szCs w:val="22"/>
        </w:rPr>
      </w:pPr>
      <w:r w:rsidRPr="00D648B9">
        <w:rPr>
          <w:rFonts w:ascii="Arial" w:hAnsi="Arial" w:cs="Arial"/>
          <w:sz w:val="22"/>
          <w:szCs w:val="22"/>
        </w:rPr>
        <w:t>Ha az érintett elektronikus úton nyújtotta be a kérelmet, a választ lehetőség szerint szintén elektronikus úton kell megadni, kivéve, ha az érintett azt – a kérelmében kifejezetten megjelölt – más formában kéri.</w:t>
      </w:r>
    </w:p>
    <w:p w14:paraId="4C4D90DC" w14:textId="72A5F610" w:rsidR="000A7CEE" w:rsidRPr="00F33919" w:rsidRDefault="009306C3" w:rsidP="00871234">
      <w:pPr>
        <w:pStyle w:val="Listaszerbekezds"/>
        <w:numPr>
          <w:ilvl w:val="1"/>
          <w:numId w:val="47"/>
        </w:numPr>
        <w:spacing w:before="240" w:after="120"/>
        <w:jc w:val="both"/>
        <w:rPr>
          <w:rFonts w:ascii="Arial" w:hAnsi="Arial" w:cs="Arial"/>
          <w:b/>
          <w:bCs/>
          <w:sz w:val="22"/>
          <w:szCs w:val="22"/>
        </w:rPr>
      </w:pPr>
      <w:r w:rsidRPr="00F33919">
        <w:rPr>
          <w:rFonts w:ascii="Arial" w:hAnsi="Arial" w:cs="Arial"/>
          <w:b/>
          <w:bCs/>
          <w:sz w:val="22"/>
          <w:szCs w:val="22"/>
        </w:rPr>
        <w:t>HOZZÁFÉRÉSHEZ VALÓ JOG</w:t>
      </w:r>
    </w:p>
    <w:p w14:paraId="56BB1ACB" w14:textId="77777777" w:rsidR="000A7CEE" w:rsidRPr="00D648B9" w:rsidRDefault="000A7CEE" w:rsidP="00D648B9">
      <w:pPr>
        <w:spacing w:before="120" w:after="120"/>
        <w:jc w:val="both"/>
        <w:rPr>
          <w:rFonts w:ascii="Arial" w:hAnsi="Arial" w:cs="Arial"/>
          <w:sz w:val="22"/>
          <w:szCs w:val="22"/>
        </w:rPr>
      </w:pPr>
      <w:r w:rsidRPr="00D648B9">
        <w:rPr>
          <w:rFonts w:ascii="Arial" w:hAnsi="Arial" w:cs="Arial"/>
          <w:sz w:val="22"/>
          <w:szCs w:val="22"/>
        </w:rPr>
        <w:t>Az érintett jogosult arra, hogy a jelen tájékoztatóban megadott elérhetőségeken keresztül a Társaságtól tájékoztatást kérjen arra vonatkozóan, hogy személyes adatainak kezelése folyamatban van-e, és ha ilyen adatkezelés folyamatban van, jogosult arra, hogy megismerje azt, hogy a Társaság:</w:t>
      </w:r>
    </w:p>
    <w:p w14:paraId="62FFB38A" w14:textId="77777777" w:rsidR="000A7CEE" w:rsidRPr="00D648B9" w:rsidRDefault="000A7CEE" w:rsidP="00D648B9">
      <w:pPr>
        <w:pStyle w:val="Listaszerbekezds"/>
        <w:numPr>
          <w:ilvl w:val="0"/>
          <w:numId w:val="35"/>
        </w:numPr>
        <w:spacing w:before="120" w:after="120"/>
        <w:jc w:val="both"/>
        <w:rPr>
          <w:rFonts w:ascii="Arial" w:hAnsi="Arial" w:cs="Arial"/>
          <w:sz w:val="22"/>
          <w:szCs w:val="22"/>
        </w:rPr>
      </w:pPr>
      <w:r w:rsidRPr="00D648B9">
        <w:rPr>
          <w:rFonts w:ascii="Arial" w:hAnsi="Arial" w:cs="Arial"/>
          <w:sz w:val="22"/>
          <w:szCs w:val="22"/>
        </w:rPr>
        <w:t>milyen személyes adatait, milyen jogalapon, milyen adatkezelési célból, illetve mennyi ideig kezeli;</w:t>
      </w:r>
    </w:p>
    <w:p w14:paraId="06978E27" w14:textId="77777777" w:rsidR="000A7CEE" w:rsidRPr="00D648B9" w:rsidRDefault="000A7CEE" w:rsidP="00D648B9">
      <w:pPr>
        <w:pStyle w:val="Listaszerbekezds"/>
        <w:numPr>
          <w:ilvl w:val="0"/>
          <w:numId w:val="35"/>
        </w:numPr>
        <w:spacing w:before="120" w:after="120"/>
        <w:jc w:val="both"/>
        <w:rPr>
          <w:rFonts w:ascii="Arial" w:hAnsi="Arial" w:cs="Arial"/>
          <w:sz w:val="22"/>
          <w:szCs w:val="22"/>
        </w:rPr>
      </w:pPr>
      <w:r w:rsidRPr="00D648B9">
        <w:rPr>
          <w:rFonts w:ascii="Arial" w:hAnsi="Arial" w:cs="Arial"/>
          <w:sz w:val="22"/>
          <w:szCs w:val="22"/>
        </w:rPr>
        <w:t>kinek, mikor, milyen jogszabály alapján, mely személyes adataihoz biztosított hozzáférést vagy kinek továbbította a személyes adatait; milyen forrásból származnak a személyes adatai;</w:t>
      </w:r>
    </w:p>
    <w:p w14:paraId="7F35198C" w14:textId="77777777" w:rsidR="000A7CEE" w:rsidRPr="00D648B9" w:rsidRDefault="000A7CEE" w:rsidP="00D648B9">
      <w:pPr>
        <w:pStyle w:val="Listaszerbekezds"/>
        <w:numPr>
          <w:ilvl w:val="0"/>
          <w:numId w:val="35"/>
        </w:numPr>
        <w:spacing w:before="120" w:after="120"/>
        <w:jc w:val="both"/>
        <w:rPr>
          <w:rFonts w:ascii="Arial" w:hAnsi="Arial" w:cs="Arial"/>
          <w:sz w:val="22"/>
          <w:szCs w:val="22"/>
        </w:rPr>
      </w:pPr>
      <w:r w:rsidRPr="00D648B9">
        <w:rPr>
          <w:rFonts w:ascii="Arial" w:hAnsi="Arial" w:cs="Arial"/>
          <w:sz w:val="22"/>
          <w:szCs w:val="22"/>
        </w:rPr>
        <w:t>alkalmaz-e automatizált döntéshozatalt, és ha igen, jogosult megismerni annak logikáját, ideértve a profilalkotást is.</w:t>
      </w:r>
    </w:p>
    <w:p w14:paraId="33221695" w14:textId="77777777" w:rsidR="000A7CEE" w:rsidRPr="00D648B9" w:rsidRDefault="000A7CEE" w:rsidP="00D648B9">
      <w:pPr>
        <w:spacing w:before="120" w:after="120"/>
        <w:jc w:val="both"/>
        <w:rPr>
          <w:rFonts w:ascii="Arial" w:hAnsi="Arial" w:cs="Arial"/>
          <w:sz w:val="22"/>
          <w:szCs w:val="22"/>
        </w:rPr>
      </w:pPr>
      <w:r w:rsidRPr="00D648B9">
        <w:rPr>
          <w:rFonts w:ascii="Arial" w:hAnsi="Arial" w:cs="Arial"/>
          <w:sz w:val="22"/>
          <w:szCs w:val="22"/>
        </w:rPr>
        <w:t>A Társaság az adatkezelés tárgyát képező személyes adatok másolatát az érintett erre irányuló kérésére első alkalommal díjmentesen bocsátja a rendelkezésére, ezt követően az általános adatvédelmi rendelet 12. cikk (5) bekezdésével összhangban, ha az érintett kérelme egyértelműen megalapozatlan, vagy – különösen ismétlődő jellege miatt – túlzó, adminisztratív költségeken alapuló, ésszerű mértékű díjat számíthat fel, vagy megtagadhatja a kérelem alapján történő intézkedést.</w:t>
      </w:r>
    </w:p>
    <w:p w14:paraId="62DC42CC" w14:textId="7F1B87F3" w:rsidR="00805618" w:rsidRPr="00D648B9" w:rsidRDefault="000A7CEE" w:rsidP="00D648B9">
      <w:pPr>
        <w:spacing w:before="120" w:after="120"/>
        <w:jc w:val="both"/>
        <w:rPr>
          <w:rFonts w:ascii="Arial" w:hAnsi="Arial" w:cs="Arial"/>
          <w:sz w:val="22"/>
          <w:szCs w:val="22"/>
        </w:rPr>
      </w:pPr>
      <w:r w:rsidRPr="00D648B9">
        <w:rPr>
          <w:rFonts w:ascii="Arial" w:hAnsi="Arial" w:cs="Arial"/>
          <w:sz w:val="22"/>
          <w:szCs w:val="22"/>
        </w:rPr>
        <w:t xml:space="preserve">Az adatbiztonsági követelmények teljesülése és az érintett jogainak védelme érdekében a Társaság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 </w:t>
      </w:r>
    </w:p>
    <w:p w14:paraId="0EC47D03" w14:textId="6988A78E" w:rsidR="00427616" w:rsidRPr="00F33919" w:rsidRDefault="009306C3" w:rsidP="00871234">
      <w:pPr>
        <w:pStyle w:val="Listaszerbekezds"/>
        <w:numPr>
          <w:ilvl w:val="1"/>
          <w:numId w:val="47"/>
        </w:numPr>
        <w:spacing w:before="240" w:after="120"/>
        <w:jc w:val="both"/>
        <w:rPr>
          <w:rFonts w:ascii="Arial" w:hAnsi="Arial" w:cs="Arial"/>
          <w:b/>
          <w:bCs/>
          <w:sz w:val="22"/>
          <w:szCs w:val="22"/>
        </w:rPr>
      </w:pPr>
      <w:r w:rsidRPr="00F33919">
        <w:rPr>
          <w:rFonts w:ascii="Arial" w:hAnsi="Arial" w:cs="Arial"/>
          <w:b/>
          <w:bCs/>
          <w:sz w:val="22"/>
          <w:szCs w:val="22"/>
        </w:rPr>
        <w:t>HELYESBÍTÉSHEZ VALÓ JOG</w:t>
      </w:r>
    </w:p>
    <w:p w14:paraId="68460D22" w14:textId="5E3B807E" w:rsidR="00805618" w:rsidRPr="00D648B9" w:rsidRDefault="00427616" w:rsidP="00D648B9">
      <w:pPr>
        <w:spacing w:before="120" w:after="120"/>
        <w:jc w:val="both"/>
        <w:rPr>
          <w:rFonts w:ascii="Arial" w:hAnsi="Arial" w:cs="Arial"/>
          <w:sz w:val="22"/>
          <w:szCs w:val="22"/>
        </w:rPr>
      </w:pPr>
      <w:r w:rsidRPr="00D648B9">
        <w:rPr>
          <w:rFonts w:ascii="Arial" w:hAnsi="Arial" w:cs="Arial"/>
          <w:sz w:val="22"/>
          <w:szCs w:val="22"/>
        </w:rPr>
        <w:t xml:space="preserve">Az érintett személy a jelen tájékoztatóban megadott elérhetőségeken keresztül írásban kérheti, hogy a Társaság módosítsa vagy pontosítsa valamely személyes adatát, amennyiben hitelt érdemlően igazolni tudja a helyesbített adat pontosságát. Ha a kérelmet elektronikus úton küldi meg a Társasághoz, akkor a Társaság is elektronikus úton küldi meg válaszlevelét. Ha más úton kéri megküldeni a választ, kérjük, jelezze ezt a kérelemben. </w:t>
      </w:r>
    </w:p>
    <w:p w14:paraId="5BC7801C" w14:textId="2BBD4E7F" w:rsidR="00427616" w:rsidRPr="00871234" w:rsidRDefault="009306C3">
      <w:pPr>
        <w:pStyle w:val="Listaszerbekezds"/>
        <w:numPr>
          <w:ilvl w:val="1"/>
          <w:numId w:val="47"/>
        </w:numPr>
        <w:spacing w:before="240" w:after="120"/>
        <w:jc w:val="both"/>
        <w:rPr>
          <w:rFonts w:ascii="Arial" w:hAnsi="Arial" w:cs="Arial"/>
          <w:sz w:val="22"/>
          <w:szCs w:val="22"/>
        </w:rPr>
      </w:pPr>
      <w:r w:rsidRPr="00F33919">
        <w:rPr>
          <w:rFonts w:ascii="Arial" w:hAnsi="Arial" w:cs="Arial"/>
          <w:b/>
          <w:bCs/>
          <w:sz w:val="22"/>
          <w:szCs w:val="22"/>
        </w:rPr>
        <w:t>ADATKEZELÉS KORLÁTOZÁSÁHOZ (ZÁROLÁSÁHOZ) VALÓ JOG</w:t>
      </w:r>
    </w:p>
    <w:p w14:paraId="0B44CFFE" w14:textId="77777777" w:rsidR="005519CA" w:rsidRPr="00F33919" w:rsidRDefault="005519CA" w:rsidP="005519CA">
      <w:pPr>
        <w:pStyle w:val="Listaszerbekezds"/>
        <w:spacing w:before="240" w:after="120"/>
        <w:jc w:val="both"/>
        <w:rPr>
          <w:rFonts w:ascii="Arial" w:hAnsi="Arial" w:cs="Arial"/>
          <w:sz w:val="22"/>
          <w:szCs w:val="22"/>
        </w:rPr>
      </w:pPr>
    </w:p>
    <w:p w14:paraId="0F8A9B26" w14:textId="77777777" w:rsidR="00427616" w:rsidRPr="00D648B9" w:rsidRDefault="00427616" w:rsidP="00D648B9">
      <w:pPr>
        <w:pStyle w:val="Listaszerbekezds"/>
        <w:spacing w:before="120" w:after="120"/>
        <w:ind w:left="142"/>
        <w:jc w:val="both"/>
        <w:rPr>
          <w:rFonts w:ascii="Arial" w:hAnsi="Arial" w:cs="Arial"/>
          <w:sz w:val="22"/>
          <w:szCs w:val="22"/>
        </w:rPr>
      </w:pPr>
      <w:r w:rsidRPr="00D648B9">
        <w:rPr>
          <w:rFonts w:ascii="Arial" w:hAnsi="Arial" w:cs="Arial"/>
          <w:sz w:val="22"/>
          <w:szCs w:val="22"/>
        </w:rPr>
        <w:t>Az érintett személy a jelen tájékoztatóban megadott elérhetőségeken keresztül kérheti, hogy a személyes adatai kezelését a Társaság korlátozza (az adatkezelés korlátozott jellegének egyértelmű jelölésével és az egyéb adatoktól elkülönített kezelés biztosításával) amennyiben:</w:t>
      </w:r>
    </w:p>
    <w:p w14:paraId="536EC6A3" w14:textId="77777777" w:rsidR="00427616" w:rsidRPr="00D648B9" w:rsidRDefault="00427616" w:rsidP="00FB24B8">
      <w:pPr>
        <w:pStyle w:val="Listaszerbekezds"/>
        <w:numPr>
          <w:ilvl w:val="0"/>
          <w:numId w:val="34"/>
        </w:numPr>
        <w:spacing w:before="120" w:after="120"/>
        <w:jc w:val="both"/>
        <w:rPr>
          <w:rFonts w:ascii="Arial" w:hAnsi="Arial" w:cs="Arial"/>
          <w:sz w:val="22"/>
          <w:szCs w:val="22"/>
        </w:rPr>
      </w:pPr>
      <w:r w:rsidRPr="00D648B9">
        <w:rPr>
          <w:rFonts w:ascii="Arial" w:hAnsi="Arial" w:cs="Arial"/>
          <w:sz w:val="22"/>
          <w:szCs w:val="22"/>
        </w:rPr>
        <w:t>vitatja a személyes adatai pontosságát (ebben az esetben a Társaság arra az időtartamra korlátozza az adatkezelést, amíg ellenőrzi a személyes adatok pontosságát);</w:t>
      </w:r>
    </w:p>
    <w:p w14:paraId="5BC74024" w14:textId="77777777" w:rsidR="00427616" w:rsidRPr="00D648B9" w:rsidRDefault="00427616" w:rsidP="00FB24B8">
      <w:pPr>
        <w:pStyle w:val="Listaszerbekezds"/>
        <w:numPr>
          <w:ilvl w:val="0"/>
          <w:numId w:val="34"/>
        </w:numPr>
        <w:spacing w:before="120" w:after="120"/>
        <w:jc w:val="both"/>
        <w:rPr>
          <w:rFonts w:ascii="Arial" w:hAnsi="Arial" w:cs="Arial"/>
          <w:sz w:val="22"/>
          <w:szCs w:val="22"/>
        </w:rPr>
      </w:pPr>
      <w:r w:rsidRPr="00D648B9">
        <w:rPr>
          <w:rFonts w:ascii="Arial" w:hAnsi="Arial" w:cs="Arial"/>
          <w:sz w:val="22"/>
          <w:szCs w:val="22"/>
        </w:rPr>
        <w:t>az adatkezelést jogellenesnek véli, azonban az érintett ellenzi az adatok törlését, és ehelyett kéri azok felhasználásának korlátozását;</w:t>
      </w:r>
    </w:p>
    <w:p w14:paraId="05F4989F" w14:textId="77777777" w:rsidR="00427616" w:rsidRPr="00D648B9" w:rsidRDefault="00427616" w:rsidP="00FB24B8">
      <w:pPr>
        <w:pStyle w:val="Listaszerbekezds"/>
        <w:numPr>
          <w:ilvl w:val="0"/>
          <w:numId w:val="34"/>
        </w:numPr>
        <w:spacing w:before="120" w:after="120"/>
        <w:jc w:val="both"/>
        <w:rPr>
          <w:rFonts w:ascii="Arial" w:hAnsi="Arial" w:cs="Arial"/>
          <w:sz w:val="22"/>
          <w:szCs w:val="22"/>
        </w:rPr>
      </w:pPr>
      <w:r w:rsidRPr="00D648B9">
        <w:rPr>
          <w:rFonts w:ascii="Arial" w:hAnsi="Arial" w:cs="Arial"/>
          <w:sz w:val="22"/>
          <w:szCs w:val="22"/>
        </w:rPr>
        <w:lastRenderedPageBreak/>
        <w:t>az adatkezelőnek már nincs szüksége a személyes adatokra adatkezelés céljából, de az érintett igényli azokat jogi igények előterjesztéséhez, érvényesítéséhez vagy védelméhez; vagy</w:t>
      </w:r>
    </w:p>
    <w:p w14:paraId="493FB83C" w14:textId="1879271F" w:rsidR="00427616" w:rsidRPr="005519CA" w:rsidRDefault="00427616" w:rsidP="005519CA">
      <w:pPr>
        <w:pStyle w:val="Listaszerbekezds"/>
        <w:spacing w:before="120" w:after="120"/>
        <w:contextualSpacing w:val="0"/>
        <w:jc w:val="both"/>
        <w:rPr>
          <w:rFonts w:ascii="Arial" w:hAnsi="Arial" w:cs="Arial"/>
          <w:b/>
          <w:sz w:val="22"/>
          <w:szCs w:val="22"/>
        </w:rPr>
      </w:pPr>
      <w:r w:rsidRPr="00D648B9">
        <w:rPr>
          <w:rFonts w:ascii="Arial" w:hAnsi="Arial" w:cs="Arial"/>
          <w:sz w:val="22"/>
          <w:szCs w:val="22"/>
        </w:rPr>
        <w:t xml:space="preserve">az érintett tiltakozott az adatkezelés ellen (ez esetben a korlátozás arra az időtartamra vonatkozik, amíg megállapításra nem kerül, hogy az adatkezelő jogos indokai elsőbbséget élveznek-e az érintett jogos indokaival szemben). </w:t>
      </w:r>
    </w:p>
    <w:p w14:paraId="4734DC48" w14:textId="47177EA3" w:rsidR="00427616" w:rsidRPr="00F33919" w:rsidRDefault="009306C3" w:rsidP="00871234">
      <w:pPr>
        <w:pStyle w:val="Listaszerbekezds"/>
        <w:widowControl w:val="0"/>
        <w:numPr>
          <w:ilvl w:val="1"/>
          <w:numId w:val="47"/>
        </w:numPr>
        <w:autoSpaceDE w:val="0"/>
        <w:autoSpaceDN w:val="0"/>
        <w:adjustRightInd w:val="0"/>
        <w:spacing w:before="240" w:after="120"/>
        <w:jc w:val="both"/>
        <w:rPr>
          <w:rFonts w:ascii="Arial" w:hAnsi="Arial" w:cs="Arial"/>
          <w:b/>
          <w:sz w:val="22"/>
          <w:szCs w:val="22"/>
        </w:rPr>
      </w:pPr>
      <w:r w:rsidRPr="00F33919">
        <w:rPr>
          <w:rFonts w:ascii="Arial" w:hAnsi="Arial" w:cs="Arial"/>
          <w:b/>
          <w:sz w:val="22"/>
          <w:szCs w:val="22"/>
        </w:rPr>
        <w:t>AZ ADATHORDOZHATÓSÁGHOZ VALÓ JOG</w:t>
      </w:r>
    </w:p>
    <w:p w14:paraId="51F39457" w14:textId="77777777" w:rsidR="00427616" w:rsidRPr="00D648B9" w:rsidRDefault="00427616" w:rsidP="00D648B9">
      <w:pPr>
        <w:spacing w:before="120" w:after="120"/>
        <w:jc w:val="both"/>
        <w:rPr>
          <w:rFonts w:ascii="Arial" w:hAnsi="Arial" w:cs="Arial"/>
          <w:sz w:val="22"/>
          <w:szCs w:val="22"/>
        </w:rPr>
      </w:pPr>
      <w:r w:rsidRPr="00FE5D58">
        <w:rPr>
          <w:rFonts w:ascii="Arial" w:hAnsi="Arial" w:cs="Arial"/>
          <w:sz w:val="22"/>
          <w:szCs w:val="22"/>
        </w:rPr>
        <w:t xml:space="preserve">Ön </w:t>
      </w:r>
      <w:r w:rsidRPr="00D648B9">
        <w:rPr>
          <w:rFonts w:ascii="Arial" w:hAnsi="Arial" w:cs="Arial"/>
          <w:sz w:val="22"/>
          <w:szCs w:val="22"/>
        </w:rPr>
        <w:t>jogosult arra, hogy az Önre vonatkozó és az Ön által a Társaság rendelkezésére bocsátott személyes adatokat tagolt, széles körben használt, géppel olvasható formátumban megkapja, továbbá jogosult arra, hogy ezeket az adatokat egy másik adatkezelőnek továbbítsa anélkül, hogy ez akadályozná az Adatkezelőt, ha:</w:t>
      </w:r>
    </w:p>
    <w:p w14:paraId="088EB3D0" w14:textId="77777777" w:rsidR="00427616" w:rsidRPr="00D648B9" w:rsidRDefault="00427616" w:rsidP="00D648B9">
      <w:pPr>
        <w:spacing w:before="120" w:after="120"/>
        <w:ind w:left="709" w:hanging="283"/>
        <w:jc w:val="both"/>
        <w:rPr>
          <w:rFonts w:ascii="Arial" w:hAnsi="Arial" w:cs="Arial"/>
          <w:sz w:val="22"/>
          <w:szCs w:val="22"/>
        </w:rPr>
      </w:pPr>
      <w:r w:rsidRPr="00D648B9">
        <w:rPr>
          <w:rFonts w:ascii="Arial" w:hAnsi="Arial" w:cs="Arial"/>
          <w:sz w:val="22"/>
          <w:szCs w:val="22"/>
        </w:rPr>
        <w:t>-</w:t>
      </w:r>
      <w:r w:rsidRPr="00D648B9">
        <w:rPr>
          <w:rFonts w:ascii="Arial" w:hAnsi="Arial" w:cs="Arial"/>
          <w:sz w:val="22"/>
          <w:szCs w:val="22"/>
        </w:rPr>
        <w:tab/>
        <w:t>az adatkezelés hozzájáruláson vagy szerződésen alapul; és</w:t>
      </w:r>
    </w:p>
    <w:p w14:paraId="4E1575E3" w14:textId="7ADE8096" w:rsidR="00427616" w:rsidRPr="00D648B9" w:rsidRDefault="00427616" w:rsidP="008D4A5A">
      <w:pPr>
        <w:spacing w:before="120" w:after="120"/>
        <w:ind w:left="709" w:hanging="283"/>
        <w:jc w:val="both"/>
        <w:rPr>
          <w:rFonts w:ascii="Arial" w:hAnsi="Arial" w:cs="Arial"/>
          <w:sz w:val="22"/>
          <w:szCs w:val="22"/>
        </w:rPr>
      </w:pPr>
      <w:r w:rsidRPr="00D648B9">
        <w:rPr>
          <w:rFonts w:ascii="Arial" w:hAnsi="Arial" w:cs="Arial"/>
          <w:sz w:val="22"/>
          <w:szCs w:val="22"/>
        </w:rPr>
        <w:t>-</w:t>
      </w:r>
      <w:r w:rsidRPr="00D648B9">
        <w:rPr>
          <w:rFonts w:ascii="Arial" w:hAnsi="Arial" w:cs="Arial"/>
          <w:sz w:val="22"/>
          <w:szCs w:val="22"/>
        </w:rPr>
        <w:tab/>
        <w:t>az adatkezelés automatizált módon történik.</w:t>
      </w:r>
    </w:p>
    <w:p w14:paraId="747F1024" w14:textId="19E23526" w:rsidR="00427616" w:rsidRPr="00D648B9" w:rsidRDefault="009306C3" w:rsidP="00871234">
      <w:pPr>
        <w:pStyle w:val="Listaszerbekezds"/>
        <w:numPr>
          <w:ilvl w:val="1"/>
          <w:numId w:val="47"/>
        </w:numPr>
        <w:spacing w:before="240" w:after="120"/>
        <w:jc w:val="both"/>
        <w:rPr>
          <w:rFonts w:ascii="Arial" w:hAnsi="Arial" w:cs="Arial"/>
          <w:b/>
          <w:bCs/>
          <w:sz w:val="22"/>
          <w:szCs w:val="22"/>
        </w:rPr>
      </w:pPr>
      <w:r w:rsidRPr="00D648B9">
        <w:rPr>
          <w:rFonts w:ascii="Arial" w:hAnsi="Arial" w:cs="Arial"/>
          <w:b/>
          <w:bCs/>
          <w:sz w:val="22"/>
          <w:szCs w:val="22"/>
        </w:rPr>
        <w:t>TÖRLÉSHEZ VALÓ JOG („ELFELEDTETÉSHEZ VALÓ JOG”)</w:t>
      </w:r>
    </w:p>
    <w:p w14:paraId="499B3E32" w14:textId="77777777" w:rsidR="00427616" w:rsidRPr="00D648B9" w:rsidRDefault="00427616" w:rsidP="00D648B9">
      <w:pPr>
        <w:spacing w:before="120" w:after="120"/>
        <w:jc w:val="both"/>
        <w:rPr>
          <w:rFonts w:ascii="Arial" w:hAnsi="Arial" w:cs="Arial"/>
          <w:sz w:val="22"/>
          <w:szCs w:val="22"/>
        </w:rPr>
      </w:pPr>
      <w:r w:rsidRPr="00D648B9">
        <w:rPr>
          <w:rFonts w:ascii="Arial" w:hAnsi="Arial" w:cs="Arial"/>
          <w:sz w:val="22"/>
          <w:szCs w:val="22"/>
        </w:rPr>
        <w:t>Az érintett a jelen tájékoztatóban megadott elérhetőségeken keresztül írásban kérheti a Társaságtól személyes adatai törlését.</w:t>
      </w:r>
    </w:p>
    <w:p w14:paraId="63ADED96" w14:textId="77777777" w:rsidR="00427616" w:rsidRPr="00D648B9" w:rsidRDefault="00427616" w:rsidP="00D648B9">
      <w:pPr>
        <w:spacing w:before="120" w:after="120"/>
        <w:jc w:val="both"/>
        <w:rPr>
          <w:rFonts w:ascii="Arial" w:hAnsi="Arial" w:cs="Arial"/>
          <w:sz w:val="22"/>
          <w:szCs w:val="22"/>
        </w:rPr>
      </w:pPr>
      <w:r w:rsidRPr="00D648B9">
        <w:rPr>
          <w:rFonts w:ascii="Arial" w:hAnsi="Arial" w:cs="Arial"/>
          <w:sz w:val="22"/>
          <w:szCs w:val="22"/>
        </w:rPr>
        <w:t>A Társaság köteles arra, hogy az Önre vonatkozó személyes adatokat indokolatlan késedelem nélkül törölje, ha – többek között - az alábbi indokok valamelyike fennáll:</w:t>
      </w:r>
    </w:p>
    <w:p w14:paraId="22808323" w14:textId="77777777" w:rsidR="00427616" w:rsidRPr="00D648B9" w:rsidRDefault="00427616" w:rsidP="00D648B9">
      <w:pPr>
        <w:spacing w:before="120" w:after="120"/>
        <w:ind w:left="851" w:hanging="426"/>
        <w:jc w:val="both"/>
        <w:rPr>
          <w:rFonts w:ascii="Arial" w:hAnsi="Arial" w:cs="Arial"/>
          <w:sz w:val="22"/>
          <w:szCs w:val="22"/>
        </w:rPr>
      </w:pPr>
      <w:r w:rsidRPr="00D648B9">
        <w:rPr>
          <w:rFonts w:ascii="Arial" w:hAnsi="Arial" w:cs="Arial"/>
          <w:sz w:val="22"/>
          <w:szCs w:val="22"/>
        </w:rPr>
        <w:t>-</w:t>
      </w:r>
      <w:r w:rsidRPr="00D648B9">
        <w:rPr>
          <w:rFonts w:ascii="Arial" w:hAnsi="Arial" w:cs="Arial"/>
          <w:sz w:val="22"/>
          <w:szCs w:val="22"/>
        </w:rPr>
        <w:tab/>
        <w:t>a személyes adatokra már nincs szükség abból a célból, amelyből azokat gyűjtötték vagy más módon kezelték</w:t>
      </w:r>
    </w:p>
    <w:p w14:paraId="3733A1EB" w14:textId="77777777" w:rsidR="00427616" w:rsidRPr="00D648B9" w:rsidRDefault="00427616" w:rsidP="00D648B9">
      <w:pPr>
        <w:spacing w:before="120" w:after="120"/>
        <w:ind w:left="851" w:hanging="426"/>
        <w:jc w:val="both"/>
        <w:rPr>
          <w:rFonts w:ascii="Arial" w:hAnsi="Arial" w:cs="Arial"/>
          <w:sz w:val="22"/>
          <w:szCs w:val="22"/>
        </w:rPr>
      </w:pPr>
      <w:r w:rsidRPr="00D648B9">
        <w:rPr>
          <w:rFonts w:ascii="Arial" w:hAnsi="Arial" w:cs="Arial"/>
          <w:sz w:val="22"/>
          <w:szCs w:val="22"/>
        </w:rPr>
        <w:t>-</w:t>
      </w:r>
      <w:r w:rsidRPr="00D648B9">
        <w:rPr>
          <w:rFonts w:ascii="Arial" w:hAnsi="Arial" w:cs="Arial"/>
          <w:sz w:val="22"/>
          <w:szCs w:val="22"/>
        </w:rPr>
        <w:tab/>
        <w:t>Ön visszavonja a hozzájárulását, és az adatkezelésnek nincs más jogalapja;</w:t>
      </w:r>
    </w:p>
    <w:p w14:paraId="52D783CB" w14:textId="77777777" w:rsidR="00427616" w:rsidRPr="00D648B9" w:rsidRDefault="00427616" w:rsidP="00D648B9">
      <w:pPr>
        <w:spacing w:before="120" w:after="120"/>
        <w:ind w:left="851" w:hanging="426"/>
        <w:jc w:val="both"/>
        <w:rPr>
          <w:rFonts w:ascii="Arial" w:hAnsi="Arial" w:cs="Arial"/>
          <w:sz w:val="22"/>
          <w:szCs w:val="22"/>
        </w:rPr>
      </w:pPr>
      <w:r w:rsidRPr="00D648B9">
        <w:rPr>
          <w:rFonts w:ascii="Arial" w:hAnsi="Arial" w:cs="Arial"/>
          <w:sz w:val="22"/>
          <w:szCs w:val="22"/>
        </w:rPr>
        <w:t>-</w:t>
      </w:r>
      <w:r w:rsidRPr="00D648B9">
        <w:rPr>
          <w:rFonts w:ascii="Arial" w:hAnsi="Arial" w:cs="Arial"/>
          <w:sz w:val="22"/>
          <w:szCs w:val="22"/>
        </w:rPr>
        <w:tab/>
        <w:t>az adatkezelés jogalapja jogos érdek, közérdek vagy közhatalmi jogosítvány, és nincs elsőbbséget élvező jogszerű ok az adatkezelésre, vagy</w:t>
      </w:r>
    </w:p>
    <w:p w14:paraId="30E7F144" w14:textId="77777777" w:rsidR="00427616" w:rsidRPr="00D648B9" w:rsidRDefault="00427616" w:rsidP="00D648B9">
      <w:pPr>
        <w:spacing w:before="120" w:after="120"/>
        <w:ind w:left="851" w:hanging="426"/>
        <w:jc w:val="both"/>
        <w:rPr>
          <w:rFonts w:ascii="Arial" w:hAnsi="Arial" w:cs="Arial"/>
          <w:sz w:val="22"/>
          <w:szCs w:val="22"/>
        </w:rPr>
      </w:pPr>
      <w:r w:rsidRPr="00D648B9">
        <w:rPr>
          <w:rFonts w:ascii="Arial" w:hAnsi="Arial" w:cs="Arial"/>
          <w:sz w:val="22"/>
          <w:szCs w:val="22"/>
        </w:rPr>
        <w:t>-</w:t>
      </w:r>
      <w:r w:rsidRPr="00D648B9">
        <w:rPr>
          <w:rFonts w:ascii="Arial" w:hAnsi="Arial" w:cs="Arial"/>
          <w:sz w:val="22"/>
          <w:szCs w:val="22"/>
        </w:rPr>
        <w:tab/>
        <w:t>ha a személyes adatok kezelése közvetlen üzletszerzés érdekében történik, Ön jogosult arra, hogy bármikor tiltakozzon az Önre vonatkozó személyes adatok e célból történő kezelése ellen;</w:t>
      </w:r>
    </w:p>
    <w:p w14:paraId="4D1F9478" w14:textId="77777777" w:rsidR="00427616" w:rsidRPr="00D648B9" w:rsidRDefault="00427616" w:rsidP="00D648B9">
      <w:pPr>
        <w:spacing w:before="120" w:after="120"/>
        <w:ind w:left="851" w:hanging="426"/>
        <w:jc w:val="both"/>
        <w:rPr>
          <w:rFonts w:ascii="Arial" w:hAnsi="Arial" w:cs="Arial"/>
          <w:sz w:val="22"/>
          <w:szCs w:val="22"/>
        </w:rPr>
      </w:pPr>
      <w:r w:rsidRPr="00D648B9">
        <w:rPr>
          <w:rFonts w:ascii="Arial" w:hAnsi="Arial" w:cs="Arial"/>
          <w:sz w:val="22"/>
          <w:szCs w:val="22"/>
        </w:rPr>
        <w:t>-</w:t>
      </w:r>
      <w:r w:rsidRPr="00D648B9">
        <w:rPr>
          <w:rFonts w:ascii="Arial" w:hAnsi="Arial" w:cs="Arial"/>
          <w:sz w:val="22"/>
          <w:szCs w:val="22"/>
        </w:rPr>
        <w:tab/>
        <w:t>a személyes adatokat jogellenesen kezelték.</w:t>
      </w:r>
    </w:p>
    <w:p w14:paraId="066C7193" w14:textId="29B43E7B" w:rsidR="00ED51C2" w:rsidRPr="00D648B9" w:rsidRDefault="009306C3" w:rsidP="00871234">
      <w:pPr>
        <w:pStyle w:val="Cmsor2"/>
        <w:numPr>
          <w:ilvl w:val="0"/>
          <w:numId w:val="47"/>
        </w:numPr>
        <w:spacing w:before="360" w:after="240"/>
        <w:jc w:val="both"/>
        <w:rPr>
          <w:rFonts w:ascii="Arial" w:eastAsia="Calibri" w:hAnsi="Arial" w:cs="Arial"/>
          <w:color w:val="000000"/>
          <w:sz w:val="22"/>
          <w:szCs w:val="22"/>
        </w:rPr>
      </w:pPr>
      <w:r w:rsidRPr="009306C3">
        <w:rPr>
          <w:rFonts w:ascii="Arial" w:eastAsia="Calibri" w:hAnsi="Arial" w:cs="Arial"/>
          <w:color w:val="000000"/>
          <w:sz w:val="22"/>
          <w:szCs w:val="22"/>
        </w:rPr>
        <w:t>J</w:t>
      </w:r>
      <w:bookmarkStart w:id="65" w:name="PID113969c7-0336-4001-9315-ade3e41d76e1"/>
      <w:bookmarkEnd w:id="65"/>
      <w:r>
        <w:rPr>
          <w:rFonts w:ascii="Arial" w:eastAsia="Calibri" w:hAnsi="Arial" w:cs="Arial"/>
          <w:color w:val="000000"/>
          <w:sz w:val="22"/>
          <w:szCs w:val="22"/>
        </w:rPr>
        <w:t>OGORVOSLATHOZ VALÓ JOG</w:t>
      </w:r>
    </w:p>
    <w:p w14:paraId="094DC9C1" w14:textId="77777777" w:rsidR="00ED51C2" w:rsidRPr="00D648B9" w:rsidRDefault="00ED51C2" w:rsidP="00D648B9">
      <w:pPr>
        <w:pStyle w:val="Cmsor2"/>
        <w:spacing w:before="120" w:after="120"/>
        <w:jc w:val="both"/>
        <w:rPr>
          <w:rFonts w:ascii="Arial" w:eastAsia="Calibri" w:hAnsi="Arial" w:cs="Arial"/>
          <w:b w:val="0"/>
          <w:bCs w:val="0"/>
          <w:color w:val="000000"/>
          <w:sz w:val="22"/>
          <w:szCs w:val="22"/>
        </w:rPr>
      </w:pPr>
      <w:r w:rsidRPr="00D648B9">
        <w:rPr>
          <w:rFonts w:ascii="Arial" w:eastAsia="Calibri" w:hAnsi="Arial" w:cs="Arial"/>
          <w:b w:val="0"/>
          <w:bCs w:val="0"/>
          <w:color w:val="000000"/>
          <w:sz w:val="22"/>
          <w:szCs w:val="22"/>
        </w:rPr>
        <w:t xml:space="preserve">Ha az érintett úgy ítéli meg, hogy a Társaság a személyes adatainak kezelése során megsértette a hatályos adatvédelmi szabályokat, akkor panaszt tehet a Nemzeti Adatvédelmi és Információszabadság Hatóságnál (cím: 1055 Budapest, Falk Miksa utca 9-11; levelezési cím: 1363 Budapest, Pf.: 9.; telefon: +36-1-391-1400; e-mail: </w:t>
      </w:r>
      <w:hyperlink r:id="rId13" w:history="1">
        <w:r w:rsidRPr="00D648B9">
          <w:rPr>
            <w:rStyle w:val="Hiperhivatkozs"/>
            <w:rFonts w:ascii="Arial" w:hAnsi="Arial" w:cs="Arial"/>
            <w:b w:val="0"/>
            <w:bCs w:val="0"/>
            <w:sz w:val="22"/>
            <w:szCs w:val="22"/>
          </w:rPr>
          <w:t>ugyfelszolgalat@naih.hu</w:t>
        </w:r>
      </w:hyperlink>
      <w:r w:rsidRPr="00D648B9">
        <w:rPr>
          <w:rFonts w:ascii="Arial" w:eastAsia="Calibri" w:hAnsi="Arial" w:cs="Arial"/>
          <w:b w:val="0"/>
          <w:bCs w:val="0"/>
          <w:color w:val="000000"/>
          <w:sz w:val="22"/>
          <w:szCs w:val="22"/>
        </w:rPr>
        <w:t>). Az érintettnek joga van más, így különösen a szokásos tartózkodási helye szerinti európai uniós tagállamban létrehozott, felügyeleti hatóságnál is panaszt tenni.</w:t>
      </w:r>
      <w:bookmarkStart w:id="66" w:name="PID201e2b42-40cf-421e-9b35-70cd5f208479"/>
      <w:bookmarkEnd w:id="66"/>
    </w:p>
    <w:p w14:paraId="6CC27B85" w14:textId="7018F95F" w:rsidR="000F0C61" w:rsidRPr="00FE5D58" w:rsidRDefault="00ED51C2" w:rsidP="00F33919">
      <w:pPr>
        <w:spacing w:before="120" w:after="120"/>
        <w:jc w:val="both"/>
        <w:rPr>
          <w:rFonts w:ascii="Arial" w:hAnsi="Arial" w:cs="Arial"/>
          <w:sz w:val="22"/>
          <w:szCs w:val="22"/>
        </w:rPr>
      </w:pPr>
      <w:r w:rsidRPr="00D648B9">
        <w:rPr>
          <w:rFonts w:ascii="Arial" w:hAnsi="Arial" w:cs="Arial"/>
          <w:sz w:val="22"/>
          <w:szCs w:val="22"/>
        </w:rPr>
        <w:t xml:space="preserve">Az adatkezelővel szemben bíróság előtt is indítható per a személyes adatok kezelésére vonatkozó szabályok megsértése miatt. Az érintett a pert a Fővárosi Törvényszék előtt vagy a lakóhelye szerinti törvényszék előtt indíthatja meg. Magyarországon a törvényszékek elérhetősége az alábbi linken található: </w:t>
      </w:r>
      <w:hyperlink r:id="rId14" w:history="1">
        <w:r w:rsidRPr="00D648B9">
          <w:rPr>
            <w:rStyle w:val="Hiperhivatkozs"/>
            <w:rFonts w:ascii="Arial" w:hAnsi="Arial" w:cs="Arial"/>
            <w:sz w:val="22"/>
            <w:szCs w:val="22"/>
          </w:rPr>
          <w:t>http://birosag.hu/torvenyszekek</w:t>
        </w:r>
      </w:hyperlink>
      <w:r w:rsidRPr="00D648B9">
        <w:rPr>
          <w:rFonts w:ascii="Arial" w:hAnsi="Arial" w:cs="Arial"/>
          <w:sz w:val="22"/>
          <w:szCs w:val="22"/>
        </w:rPr>
        <w:t>. Amennyiben az érintett szokásos tartózkodási helye az Európai Unió más tagállamában van, akkor a per a szokásos tartózkodási hely szerinti tagállam hatáskörrel és illetékességgel rendelkező bírósága előtt is megindítható.</w:t>
      </w:r>
      <w:bookmarkStart w:id="67" w:name="PIDe688c887-35cc-4d54-81d5-3f2e34db3148"/>
      <w:bookmarkStart w:id="68" w:name="PIDc563a79a-a68e-46f0-969a-9b7520f71645"/>
      <w:bookmarkEnd w:id="67"/>
      <w:bookmarkEnd w:id="68"/>
    </w:p>
    <w:sectPr w:rsidR="000F0C61" w:rsidRPr="00FE5D58">
      <w:headerReference w:type="even" r:id="rId15"/>
      <w:footerReference w:type="even"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350FF" w14:textId="77777777" w:rsidR="00545435" w:rsidRDefault="00545435">
      <w:r>
        <w:separator/>
      </w:r>
    </w:p>
    <w:p w14:paraId="51C7117D" w14:textId="77777777" w:rsidR="00545435" w:rsidRDefault="00545435"/>
  </w:endnote>
  <w:endnote w:type="continuationSeparator" w:id="0">
    <w:p w14:paraId="042A6489" w14:textId="77777777" w:rsidR="00545435" w:rsidRDefault="00545435">
      <w:r>
        <w:continuationSeparator/>
      </w:r>
    </w:p>
    <w:p w14:paraId="695F856D" w14:textId="77777777" w:rsidR="00545435" w:rsidRDefault="00545435"/>
  </w:endnote>
  <w:endnote w:type="continuationNotice" w:id="1">
    <w:p w14:paraId="4B9658A9" w14:textId="77777777" w:rsidR="00545435" w:rsidRDefault="00545435"/>
    <w:p w14:paraId="61D43544" w14:textId="77777777" w:rsidR="00545435" w:rsidRDefault="005454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48BE" w14:textId="77777777" w:rsidR="00DC4486" w:rsidRDefault="00DC4486">
    <w:pPr>
      <w:pStyle w:val="llb"/>
    </w:pPr>
  </w:p>
  <w:p w14:paraId="2C72AA76" w14:textId="77777777" w:rsidR="00F042E5" w:rsidRDefault="00F042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438205"/>
      <w:docPartObj>
        <w:docPartGallery w:val="Page Numbers (Bottom of Page)"/>
        <w:docPartUnique/>
      </w:docPartObj>
    </w:sdtPr>
    <w:sdtEndPr>
      <w:rPr>
        <w:rFonts w:ascii="Arial" w:hAnsi="Arial" w:cs="Arial"/>
        <w:sz w:val="20"/>
      </w:rPr>
    </w:sdtEndPr>
    <w:sdtContent>
      <w:p w14:paraId="6CC27B8D" w14:textId="297D8FBD" w:rsidR="006605E6" w:rsidRDefault="006605E6">
        <w:pPr>
          <w:pStyle w:val="llb"/>
          <w:jc w:val="center"/>
          <w:rPr>
            <w:rFonts w:ascii="Arial" w:hAnsi="Arial" w:cs="Arial"/>
            <w:sz w:val="20"/>
          </w:rPr>
        </w:pPr>
        <w:r>
          <w:rPr>
            <w:rFonts w:ascii="Arial" w:hAnsi="Arial" w:cs="Arial"/>
            <w:sz w:val="20"/>
          </w:rPr>
          <w:fldChar w:fldCharType="begin"/>
        </w:r>
        <w:r>
          <w:rPr>
            <w:rFonts w:ascii="Arial" w:hAnsi="Arial" w:cs="Arial"/>
            <w:sz w:val="20"/>
          </w:rPr>
          <w:instrText>PAGE   \* MERGEFORMAT</w:instrText>
        </w:r>
        <w:r>
          <w:rPr>
            <w:rFonts w:ascii="Arial" w:hAnsi="Arial" w:cs="Arial"/>
            <w:sz w:val="20"/>
          </w:rPr>
          <w:fldChar w:fldCharType="separate"/>
        </w:r>
        <w:r w:rsidR="00DD1CB5">
          <w:rPr>
            <w:rFonts w:ascii="Arial" w:hAnsi="Arial" w:cs="Arial"/>
            <w:noProof/>
            <w:sz w:val="20"/>
          </w:rPr>
          <w:t>7</w:t>
        </w:r>
        <w:r>
          <w:rPr>
            <w:rFonts w:ascii="Arial" w:hAnsi="Arial" w:cs="Arial"/>
            <w:sz w:val="20"/>
          </w:rPr>
          <w:fldChar w:fldCharType="end"/>
        </w:r>
      </w:p>
    </w:sdtContent>
  </w:sdt>
  <w:p w14:paraId="6BD82E57" w14:textId="77777777" w:rsidR="00F042E5" w:rsidRDefault="00F042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444C6" w14:textId="77777777" w:rsidR="00545435" w:rsidRDefault="00545435">
      <w:r>
        <w:separator/>
      </w:r>
    </w:p>
    <w:p w14:paraId="3ACF3041" w14:textId="77777777" w:rsidR="00545435" w:rsidRDefault="00545435"/>
  </w:footnote>
  <w:footnote w:type="continuationSeparator" w:id="0">
    <w:p w14:paraId="3E3BD170" w14:textId="77777777" w:rsidR="00545435" w:rsidRDefault="00545435">
      <w:r>
        <w:continuationSeparator/>
      </w:r>
    </w:p>
    <w:p w14:paraId="17DE7AB3" w14:textId="77777777" w:rsidR="00545435" w:rsidRDefault="00545435"/>
  </w:footnote>
  <w:footnote w:type="continuationNotice" w:id="1">
    <w:p w14:paraId="5BCBEB44" w14:textId="77777777" w:rsidR="00545435" w:rsidRDefault="00545435"/>
    <w:p w14:paraId="390D68DE" w14:textId="77777777" w:rsidR="00545435" w:rsidRDefault="00545435"/>
  </w:footnote>
  <w:footnote w:id="2">
    <w:p w14:paraId="7CD44D95" w14:textId="77777777" w:rsidR="006527FF" w:rsidRDefault="006527FF" w:rsidP="006527FF">
      <w:pPr>
        <w:pStyle w:val="Lbjegyzetszveg"/>
        <w:jc w:val="both"/>
        <w:rPr>
          <w:rFonts w:ascii="Arial" w:hAnsi="Arial" w:cs="Arial"/>
          <w:sz w:val="16"/>
          <w:szCs w:val="16"/>
          <w:lang w:val="hu-HU"/>
        </w:rPr>
      </w:pPr>
      <w:r>
        <w:rPr>
          <w:rStyle w:val="Lbjegyzet-hivatkozs"/>
          <w:rFonts w:ascii="Arial" w:hAnsi="Arial" w:cs="Arial"/>
          <w:sz w:val="16"/>
          <w:szCs w:val="16"/>
        </w:rPr>
        <w:footnoteRef/>
      </w:r>
      <w:r>
        <w:rPr>
          <w:rFonts w:ascii="Arial" w:hAnsi="Arial" w:cs="Arial"/>
          <w:sz w:val="16"/>
          <w:szCs w:val="16"/>
        </w:rPr>
        <w:t xml:space="preserve"> </w:t>
      </w:r>
      <w:r>
        <w:rPr>
          <w:rFonts w:ascii="Arial" w:hAnsi="Arial" w:cs="Arial"/>
          <w:sz w:val="16"/>
          <w:szCs w:val="16"/>
          <w:lang w:val="hu-HU"/>
        </w:rPr>
        <w:t>A faji vagy etnikai származásra, politikai véleményre, vallási vagy világnézeti meggyőződésre vagy szakszervezeti tagságra utaló személyes adatok, valamint a természetes személyek egyedi azonosítását célzó genetikai és biometrikus adatok, az egészségügyi adatok és a természetes személyek szexuális életére vagy szexuális irányultságára vonatkozó személyes adatok.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02BE" w14:textId="77777777" w:rsidR="00DC4486" w:rsidRDefault="00DC4486">
    <w:pPr>
      <w:pStyle w:val="lfej"/>
    </w:pPr>
  </w:p>
  <w:p w14:paraId="1DCDAAE8" w14:textId="77777777" w:rsidR="00F042E5" w:rsidRDefault="00F042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D72"/>
    <w:multiLevelType w:val="multilevel"/>
    <w:tmpl w:val="7108A9FE"/>
    <w:lvl w:ilvl="0">
      <w:start w:val="1"/>
      <w:numFmt w:val="decimal"/>
      <w:pStyle w:val="6-Bekezds"/>
      <w:lvlText w:val="%1."/>
      <w:lvlJc w:val="left"/>
      <w:pPr>
        <w:ind w:left="142" w:firstLine="0"/>
      </w:pPr>
      <w:rPr>
        <w:rFonts w:hint="default"/>
      </w:rPr>
    </w:lvl>
    <w:lvl w:ilvl="1">
      <w:start w:val="1"/>
      <w:numFmt w:val="upperLetter"/>
      <w:pStyle w:val="7-Beszrbekezds"/>
      <w:suff w:val="space"/>
      <w:lvlText w:val="(%1/%2)"/>
      <w:lvlJc w:val="left"/>
      <w:pPr>
        <w:ind w:left="142" w:firstLine="0"/>
      </w:pPr>
      <w:rPr>
        <w:rFonts w:hint="default"/>
      </w:rPr>
    </w:lvl>
    <w:lvl w:ilvl="2">
      <w:start w:val="1"/>
      <w:numFmt w:val="lowerLetter"/>
      <w:lvlRestart w:val="1"/>
      <w:pStyle w:val="8-Pont"/>
      <w:lvlText w:val="%3/"/>
      <w:lvlJc w:val="left"/>
      <w:pPr>
        <w:ind w:left="2204" w:hanging="360"/>
      </w:pPr>
      <w:rPr>
        <w:rFonts w:hint="default"/>
      </w:rPr>
    </w:lvl>
    <w:lvl w:ilvl="3">
      <w:start w:val="1"/>
      <w:numFmt w:val="lowerLetter"/>
      <w:pStyle w:val="9-Alpont"/>
      <w:lvlText w:val="%3%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 w15:restartNumberingAfterBreak="0">
    <w:nsid w:val="00614286"/>
    <w:multiLevelType w:val="multilevel"/>
    <w:tmpl w:val="332EE90A"/>
    <w:lvl w:ilvl="0">
      <w:start w:val="12"/>
      <w:numFmt w:val="decimal"/>
      <w:lvlText w:val="%1."/>
      <w:lvlJc w:val="left"/>
      <w:pPr>
        <w:ind w:left="345"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735" w:hanging="720"/>
      </w:pPr>
      <w:rPr>
        <w:rFonts w:hint="default"/>
      </w:rPr>
    </w:lvl>
    <w:lvl w:ilvl="3">
      <w:start w:val="1"/>
      <w:numFmt w:val="decimal"/>
      <w:isLgl/>
      <w:lvlText w:val="%1.%2.%3.%4."/>
      <w:lvlJc w:val="left"/>
      <w:pPr>
        <w:ind w:left="750"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905" w:hanging="1800"/>
      </w:pPr>
      <w:rPr>
        <w:rFonts w:hint="default"/>
      </w:rPr>
    </w:lvl>
  </w:abstractNum>
  <w:abstractNum w:abstractNumId="2" w15:restartNumberingAfterBreak="0">
    <w:nsid w:val="00B07F91"/>
    <w:multiLevelType w:val="hybridMultilevel"/>
    <w:tmpl w:val="E3EECE04"/>
    <w:lvl w:ilvl="0" w:tplc="D02CCFD4">
      <w:start w:val="1"/>
      <w:numFmt w:val="decimal"/>
      <w:lvlText w:val="%1."/>
      <w:lvlJc w:val="left"/>
      <w:pPr>
        <w:tabs>
          <w:tab w:val="num" w:pos="1211"/>
        </w:tabs>
        <w:ind w:left="1211" w:hanging="360"/>
      </w:pPr>
      <w:rPr>
        <w:rFonts w:ascii="Arial" w:hAnsi="Arial" w:cs="Arial" w:hint="default"/>
      </w:rPr>
    </w:lvl>
    <w:lvl w:ilvl="1" w:tplc="1660E64E">
      <w:start w:val="1"/>
      <w:numFmt w:val="lowerLetter"/>
      <w:lvlText w:val="%2)"/>
      <w:lvlJc w:val="left"/>
      <w:pPr>
        <w:ind w:left="1440" w:hanging="360"/>
      </w:pPr>
      <w:rPr>
        <w:rFonts w:ascii="Arial" w:hAnsi="Arial" w:cs="Arial" w:hint="default"/>
      </w:rPr>
    </w:lvl>
    <w:lvl w:ilvl="2" w:tplc="8A205D72">
      <w:numFmt w:val="bullet"/>
      <w:lvlText w:val="-"/>
      <w:lvlJc w:val="left"/>
      <w:pPr>
        <w:ind w:left="2670" w:hanging="690"/>
      </w:pPr>
      <w:rPr>
        <w:rFonts w:ascii="Arial" w:eastAsia="Times New Roman" w:hAnsi="Arial" w:cs="Arial" w:hint="default"/>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1DE4899"/>
    <w:multiLevelType w:val="hybridMultilevel"/>
    <w:tmpl w:val="9834A55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40972D6"/>
    <w:multiLevelType w:val="hybridMultilevel"/>
    <w:tmpl w:val="B65A29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4BB2E68"/>
    <w:multiLevelType w:val="multilevel"/>
    <w:tmpl w:val="00806FF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60231FE"/>
    <w:multiLevelType w:val="hybridMultilevel"/>
    <w:tmpl w:val="4F6C3478"/>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8C76952"/>
    <w:multiLevelType w:val="multilevel"/>
    <w:tmpl w:val="C8527A9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096809E9"/>
    <w:multiLevelType w:val="hybridMultilevel"/>
    <w:tmpl w:val="E3EECE04"/>
    <w:lvl w:ilvl="0" w:tplc="D02CCFD4">
      <w:start w:val="1"/>
      <w:numFmt w:val="decimal"/>
      <w:lvlText w:val="%1."/>
      <w:lvlJc w:val="left"/>
      <w:pPr>
        <w:tabs>
          <w:tab w:val="num" w:pos="1211"/>
        </w:tabs>
        <w:ind w:left="1211" w:hanging="360"/>
      </w:pPr>
      <w:rPr>
        <w:rFonts w:ascii="Arial" w:hAnsi="Arial" w:cs="Arial" w:hint="default"/>
      </w:rPr>
    </w:lvl>
    <w:lvl w:ilvl="1" w:tplc="1660E64E">
      <w:start w:val="1"/>
      <w:numFmt w:val="lowerLetter"/>
      <w:lvlText w:val="%2)"/>
      <w:lvlJc w:val="left"/>
      <w:pPr>
        <w:ind w:left="1440" w:hanging="360"/>
      </w:pPr>
      <w:rPr>
        <w:rFonts w:ascii="Arial" w:hAnsi="Arial" w:cs="Arial" w:hint="default"/>
      </w:rPr>
    </w:lvl>
    <w:lvl w:ilvl="2" w:tplc="8A205D72">
      <w:numFmt w:val="bullet"/>
      <w:lvlText w:val="-"/>
      <w:lvlJc w:val="left"/>
      <w:pPr>
        <w:ind w:left="2670" w:hanging="690"/>
      </w:pPr>
      <w:rPr>
        <w:rFonts w:ascii="Arial" w:eastAsia="Times New Roman" w:hAnsi="Arial" w:cs="Arial" w:hint="default"/>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A1169D9"/>
    <w:multiLevelType w:val="hybridMultilevel"/>
    <w:tmpl w:val="0A7EBE1A"/>
    <w:lvl w:ilvl="0" w:tplc="040E0001">
      <w:start w:val="1"/>
      <w:numFmt w:val="bullet"/>
      <w:lvlText w:val=""/>
      <w:lvlJc w:val="left"/>
      <w:pPr>
        <w:ind w:left="2160" w:hanging="360"/>
      </w:pPr>
      <w:rPr>
        <w:rFonts w:ascii="Symbol" w:hAnsi="Symbol" w:hint="default"/>
      </w:rPr>
    </w:lvl>
    <w:lvl w:ilvl="1" w:tplc="040E0003" w:tentative="1">
      <w:start w:val="1"/>
      <w:numFmt w:val="bullet"/>
      <w:lvlText w:val="o"/>
      <w:lvlJc w:val="left"/>
      <w:pPr>
        <w:ind w:left="2880" w:hanging="360"/>
      </w:pPr>
      <w:rPr>
        <w:rFonts w:ascii="Courier New" w:hAnsi="Courier New" w:cs="Courier New" w:hint="default"/>
      </w:rPr>
    </w:lvl>
    <w:lvl w:ilvl="2" w:tplc="040E0005">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10" w15:restartNumberingAfterBreak="0">
    <w:nsid w:val="0AC90370"/>
    <w:multiLevelType w:val="multilevel"/>
    <w:tmpl w:val="049C4BE8"/>
    <w:lvl w:ilvl="0">
      <w:start w:val="3"/>
      <w:numFmt w:val="decimal"/>
      <w:lvlText w:val="%1."/>
      <w:lvlJc w:val="left"/>
      <w:pPr>
        <w:ind w:left="390" w:hanging="390"/>
      </w:pPr>
      <w:rPr>
        <w:rFonts w:cs="Arial" w:hint="default"/>
      </w:rPr>
    </w:lvl>
    <w:lvl w:ilvl="1">
      <w:start w:val="1"/>
      <w:numFmt w:val="decimal"/>
      <w:lvlText w:val="%1.%2."/>
      <w:lvlJc w:val="left"/>
      <w:pPr>
        <w:ind w:left="1110" w:hanging="720"/>
      </w:pPr>
      <w:rPr>
        <w:rFonts w:cs="Arial" w:hint="default"/>
        <w:b/>
      </w:rPr>
    </w:lvl>
    <w:lvl w:ilvl="2">
      <w:start w:val="1"/>
      <w:numFmt w:val="decimal"/>
      <w:lvlText w:val="%1.%2.%3."/>
      <w:lvlJc w:val="left"/>
      <w:pPr>
        <w:ind w:left="1500" w:hanging="720"/>
      </w:pPr>
      <w:rPr>
        <w:rFonts w:cs="Arial" w:hint="default"/>
      </w:rPr>
    </w:lvl>
    <w:lvl w:ilvl="3">
      <w:start w:val="1"/>
      <w:numFmt w:val="decimal"/>
      <w:lvlText w:val="%1.%2.%3.%4."/>
      <w:lvlJc w:val="left"/>
      <w:pPr>
        <w:ind w:left="2250" w:hanging="1080"/>
      </w:pPr>
      <w:rPr>
        <w:rFonts w:cs="Arial" w:hint="default"/>
      </w:rPr>
    </w:lvl>
    <w:lvl w:ilvl="4">
      <w:start w:val="1"/>
      <w:numFmt w:val="decimal"/>
      <w:lvlText w:val="%1.%2.%3.%4.%5."/>
      <w:lvlJc w:val="left"/>
      <w:pPr>
        <w:ind w:left="2640" w:hanging="1080"/>
      </w:pPr>
      <w:rPr>
        <w:rFonts w:cs="Arial" w:hint="default"/>
      </w:rPr>
    </w:lvl>
    <w:lvl w:ilvl="5">
      <w:start w:val="1"/>
      <w:numFmt w:val="decimal"/>
      <w:lvlText w:val="%1.%2.%3.%4.%5.%6."/>
      <w:lvlJc w:val="left"/>
      <w:pPr>
        <w:ind w:left="3390" w:hanging="1440"/>
      </w:pPr>
      <w:rPr>
        <w:rFonts w:cs="Arial" w:hint="default"/>
      </w:rPr>
    </w:lvl>
    <w:lvl w:ilvl="6">
      <w:start w:val="1"/>
      <w:numFmt w:val="decimal"/>
      <w:lvlText w:val="%1.%2.%3.%4.%5.%6.%7."/>
      <w:lvlJc w:val="left"/>
      <w:pPr>
        <w:ind w:left="3780" w:hanging="1440"/>
      </w:pPr>
      <w:rPr>
        <w:rFonts w:cs="Arial" w:hint="default"/>
      </w:rPr>
    </w:lvl>
    <w:lvl w:ilvl="7">
      <w:start w:val="1"/>
      <w:numFmt w:val="decimal"/>
      <w:lvlText w:val="%1.%2.%3.%4.%5.%6.%7.%8."/>
      <w:lvlJc w:val="left"/>
      <w:pPr>
        <w:ind w:left="4530" w:hanging="1800"/>
      </w:pPr>
      <w:rPr>
        <w:rFonts w:cs="Arial" w:hint="default"/>
      </w:rPr>
    </w:lvl>
    <w:lvl w:ilvl="8">
      <w:start w:val="1"/>
      <w:numFmt w:val="decimal"/>
      <w:lvlText w:val="%1.%2.%3.%4.%5.%6.%7.%8.%9."/>
      <w:lvlJc w:val="left"/>
      <w:pPr>
        <w:ind w:left="5280" w:hanging="2160"/>
      </w:pPr>
      <w:rPr>
        <w:rFonts w:cs="Arial" w:hint="default"/>
      </w:rPr>
    </w:lvl>
  </w:abstractNum>
  <w:abstractNum w:abstractNumId="11" w15:restartNumberingAfterBreak="0">
    <w:nsid w:val="13350662"/>
    <w:multiLevelType w:val="hybridMultilevel"/>
    <w:tmpl w:val="2F7E7D8E"/>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93671ED"/>
    <w:multiLevelType w:val="multilevel"/>
    <w:tmpl w:val="EC4A6C54"/>
    <w:lvl w:ilvl="0">
      <w:start w:val="6"/>
      <w:numFmt w:val="decimal"/>
      <w:lvlText w:val="%1."/>
      <w:lvlJc w:val="left"/>
      <w:pPr>
        <w:ind w:left="345" w:hanging="360"/>
      </w:pPr>
      <w:rPr>
        <w:rFonts w:hint="default"/>
      </w:rPr>
    </w:lvl>
    <w:lvl w:ilvl="1">
      <w:start w:val="6"/>
      <w:numFmt w:val="decimal"/>
      <w:isLgl/>
      <w:lvlText w:val="%1.%2."/>
      <w:lvlJc w:val="left"/>
      <w:pPr>
        <w:ind w:left="360" w:hanging="360"/>
      </w:pPr>
      <w:rPr>
        <w:rFonts w:hint="default"/>
        <w:b/>
        <w:bCs/>
      </w:rPr>
    </w:lvl>
    <w:lvl w:ilvl="2">
      <w:start w:val="1"/>
      <w:numFmt w:val="decimal"/>
      <w:isLgl/>
      <w:lvlText w:val="%1.%2.%3."/>
      <w:lvlJc w:val="left"/>
      <w:pPr>
        <w:ind w:left="735" w:hanging="720"/>
      </w:pPr>
      <w:rPr>
        <w:rFonts w:hint="default"/>
      </w:rPr>
    </w:lvl>
    <w:lvl w:ilvl="3">
      <w:start w:val="1"/>
      <w:numFmt w:val="decimal"/>
      <w:isLgl/>
      <w:lvlText w:val="%1.%2.%3.%4."/>
      <w:lvlJc w:val="left"/>
      <w:pPr>
        <w:ind w:left="750"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905" w:hanging="1800"/>
      </w:pPr>
      <w:rPr>
        <w:rFonts w:hint="default"/>
      </w:rPr>
    </w:lvl>
  </w:abstractNum>
  <w:abstractNum w:abstractNumId="13" w15:restartNumberingAfterBreak="0">
    <w:nsid w:val="19F45F0E"/>
    <w:multiLevelType w:val="multilevel"/>
    <w:tmpl w:val="C4C663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ADE7117"/>
    <w:multiLevelType w:val="hybridMultilevel"/>
    <w:tmpl w:val="B354539C"/>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E61140E"/>
    <w:multiLevelType w:val="hybridMultilevel"/>
    <w:tmpl w:val="64266B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49A742A"/>
    <w:multiLevelType w:val="hybridMultilevel"/>
    <w:tmpl w:val="5CE4FBD0"/>
    <w:lvl w:ilvl="0" w:tplc="DB90DC7E">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7" w15:restartNumberingAfterBreak="0">
    <w:nsid w:val="25E20D18"/>
    <w:multiLevelType w:val="multilevel"/>
    <w:tmpl w:val="0EFC44C2"/>
    <w:lvl w:ilvl="0">
      <w:start w:val="2"/>
      <w:numFmt w:val="decimal"/>
      <w:lvlText w:val="%1."/>
      <w:lvlJc w:val="left"/>
      <w:pPr>
        <w:ind w:left="390" w:hanging="390"/>
      </w:pPr>
      <w:rPr>
        <w:rFonts w:cs="Arial" w:hint="default"/>
      </w:rPr>
    </w:lvl>
    <w:lvl w:ilvl="1">
      <w:start w:val="1"/>
      <w:numFmt w:val="decimal"/>
      <w:lvlText w:val="%1.%2."/>
      <w:lvlJc w:val="left"/>
      <w:pPr>
        <w:ind w:left="720" w:hanging="720"/>
      </w:pPr>
      <w:rPr>
        <w:rFonts w:cs="Arial" w:hint="default"/>
        <w:b/>
        <w:i w:val="0"/>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2160" w:hanging="2160"/>
      </w:pPr>
      <w:rPr>
        <w:rFonts w:cs="Arial" w:hint="default"/>
      </w:rPr>
    </w:lvl>
  </w:abstractNum>
  <w:abstractNum w:abstractNumId="18" w15:restartNumberingAfterBreak="0">
    <w:nsid w:val="34F13848"/>
    <w:multiLevelType w:val="hybridMultilevel"/>
    <w:tmpl w:val="1640D60A"/>
    <w:lvl w:ilvl="0" w:tplc="F0F4575A">
      <w:start w:val="1"/>
      <w:numFmt w:val="upperLetter"/>
      <w:pStyle w:val="Preambulum"/>
      <w:lvlText w:val="%1)"/>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9" w15:restartNumberingAfterBreak="0">
    <w:nsid w:val="36034C81"/>
    <w:multiLevelType w:val="multilevel"/>
    <w:tmpl w:val="15CC8920"/>
    <w:lvl w:ilvl="0">
      <w:start w:val="2"/>
      <w:numFmt w:val="decimal"/>
      <w:lvlText w:val="%1."/>
      <w:lvlJc w:val="left"/>
      <w:pPr>
        <w:ind w:left="345"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735" w:hanging="720"/>
      </w:pPr>
      <w:rPr>
        <w:rFonts w:hint="default"/>
      </w:rPr>
    </w:lvl>
    <w:lvl w:ilvl="3">
      <w:start w:val="1"/>
      <w:numFmt w:val="decimal"/>
      <w:isLgl/>
      <w:lvlText w:val="%1.%2.%3.%4."/>
      <w:lvlJc w:val="left"/>
      <w:pPr>
        <w:ind w:left="750"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905" w:hanging="1800"/>
      </w:pPr>
      <w:rPr>
        <w:rFonts w:hint="default"/>
      </w:rPr>
    </w:lvl>
  </w:abstractNum>
  <w:abstractNum w:abstractNumId="20" w15:restartNumberingAfterBreak="0">
    <w:nsid w:val="3FCD5E9C"/>
    <w:multiLevelType w:val="multilevel"/>
    <w:tmpl w:val="BC62A7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0E26FEF"/>
    <w:multiLevelType w:val="hybridMultilevel"/>
    <w:tmpl w:val="E3EECE04"/>
    <w:lvl w:ilvl="0" w:tplc="D02CCFD4">
      <w:start w:val="1"/>
      <w:numFmt w:val="decimal"/>
      <w:lvlText w:val="%1."/>
      <w:lvlJc w:val="left"/>
      <w:pPr>
        <w:tabs>
          <w:tab w:val="num" w:pos="1211"/>
        </w:tabs>
        <w:ind w:left="1211" w:hanging="360"/>
      </w:pPr>
      <w:rPr>
        <w:rFonts w:ascii="Arial" w:hAnsi="Arial" w:cs="Arial" w:hint="default"/>
      </w:rPr>
    </w:lvl>
    <w:lvl w:ilvl="1" w:tplc="1660E64E">
      <w:start w:val="1"/>
      <w:numFmt w:val="lowerLetter"/>
      <w:lvlText w:val="%2)"/>
      <w:lvlJc w:val="left"/>
      <w:pPr>
        <w:ind w:left="1440" w:hanging="360"/>
      </w:pPr>
      <w:rPr>
        <w:rFonts w:ascii="Arial" w:hAnsi="Arial" w:cs="Arial" w:hint="default"/>
      </w:rPr>
    </w:lvl>
    <w:lvl w:ilvl="2" w:tplc="8A205D72">
      <w:numFmt w:val="bullet"/>
      <w:lvlText w:val="-"/>
      <w:lvlJc w:val="left"/>
      <w:pPr>
        <w:ind w:left="2670" w:hanging="690"/>
      </w:pPr>
      <w:rPr>
        <w:rFonts w:ascii="Arial" w:eastAsia="Times New Roman" w:hAnsi="Arial" w:cs="Arial" w:hint="default"/>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4D9797D"/>
    <w:multiLevelType w:val="hybridMultilevel"/>
    <w:tmpl w:val="3EBABF0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8B2218E"/>
    <w:multiLevelType w:val="hybridMultilevel"/>
    <w:tmpl w:val="1AC09D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ED4046"/>
    <w:multiLevelType w:val="hybridMultilevel"/>
    <w:tmpl w:val="0FFA413A"/>
    <w:lvl w:ilvl="0" w:tplc="D29C58EA">
      <w:start w:val="1"/>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52D03C0B"/>
    <w:multiLevelType w:val="hybridMultilevel"/>
    <w:tmpl w:val="3C84F4EE"/>
    <w:lvl w:ilvl="0" w:tplc="F33E46E6">
      <w:start w:val="1"/>
      <w:numFmt w:val="lowerLetter"/>
      <w:lvlText w:val="%1)"/>
      <w:lvlJc w:val="left"/>
      <w:pPr>
        <w:ind w:left="720" w:hanging="360"/>
      </w:pPr>
      <w:rPr>
        <w:rFonts w:cs="Aria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7AB0453"/>
    <w:multiLevelType w:val="hybridMultilevel"/>
    <w:tmpl w:val="8B4433D0"/>
    <w:lvl w:ilvl="0" w:tplc="D4D2000E">
      <w:start w:val="1"/>
      <w:numFmt w:val="lowerLetter"/>
      <w:lvlText w:val="%1)"/>
      <w:lvlJc w:val="left"/>
      <w:pPr>
        <w:ind w:left="1428" w:hanging="360"/>
      </w:pPr>
      <w:rPr>
        <w:rFonts w:hint="default"/>
      </w:rPr>
    </w:lvl>
    <w:lvl w:ilvl="1" w:tplc="040E0019">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27" w15:restartNumberingAfterBreak="0">
    <w:nsid w:val="59462345"/>
    <w:multiLevelType w:val="multilevel"/>
    <w:tmpl w:val="9EE2C610"/>
    <w:lvl w:ilvl="0">
      <w:start w:val="1"/>
      <w:numFmt w:val="decimal"/>
      <w:lvlText w:val="%1."/>
      <w:lvlJc w:val="left"/>
      <w:pPr>
        <w:ind w:left="390" w:hanging="390"/>
      </w:pPr>
      <w:rPr>
        <w:rFonts w:hint="default"/>
      </w:rPr>
    </w:lvl>
    <w:lvl w:ilvl="1">
      <w:start w:val="1"/>
      <w:numFmt w:val="decimal"/>
      <w:lvlText w:val="%1.%2."/>
      <w:lvlJc w:val="left"/>
      <w:pPr>
        <w:ind w:left="554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99F002D"/>
    <w:multiLevelType w:val="hybridMultilevel"/>
    <w:tmpl w:val="8B4433D0"/>
    <w:lvl w:ilvl="0" w:tplc="FFFFFFFF">
      <w:start w:val="1"/>
      <w:numFmt w:val="lowerLetter"/>
      <w:lvlText w:val="%1)"/>
      <w:lvlJc w:val="left"/>
      <w:pPr>
        <w:ind w:left="1068" w:hanging="360"/>
      </w:pPr>
      <w:rPr>
        <w:rFonts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9" w15:restartNumberingAfterBreak="0">
    <w:nsid w:val="59B41052"/>
    <w:multiLevelType w:val="hybridMultilevel"/>
    <w:tmpl w:val="91CA7584"/>
    <w:lvl w:ilvl="0" w:tplc="80D2615A">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5B0F08A9"/>
    <w:multiLevelType w:val="hybridMultilevel"/>
    <w:tmpl w:val="D40A1722"/>
    <w:lvl w:ilvl="0" w:tplc="80D2615A">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5D2C25E8"/>
    <w:multiLevelType w:val="hybridMultilevel"/>
    <w:tmpl w:val="32EAB4F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0875EFF"/>
    <w:multiLevelType w:val="hybridMultilevel"/>
    <w:tmpl w:val="64CEB1C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0E92116"/>
    <w:multiLevelType w:val="hybridMultilevel"/>
    <w:tmpl w:val="4B30FC8E"/>
    <w:lvl w:ilvl="0" w:tplc="50D09D5C">
      <w:start w:val="8"/>
      <w:numFmt w:val="decimal"/>
      <w:lvlText w:val="%1."/>
      <w:lvlJc w:val="left"/>
      <w:pPr>
        <w:ind w:left="345" w:hanging="360"/>
      </w:pPr>
      <w:rPr>
        <w:rFonts w:hint="default"/>
      </w:rPr>
    </w:lvl>
    <w:lvl w:ilvl="1" w:tplc="040E0019" w:tentative="1">
      <w:start w:val="1"/>
      <w:numFmt w:val="lowerLetter"/>
      <w:lvlText w:val="%2."/>
      <w:lvlJc w:val="left"/>
      <w:pPr>
        <w:ind w:left="1065" w:hanging="360"/>
      </w:pPr>
    </w:lvl>
    <w:lvl w:ilvl="2" w:tplc="040E001B" w:tentative="1">
      <w:start w:val="1"/>
      <w:numFmt w:val="lowerRoman"/>
      <w:lvlText w:val="%3."/>
      <w:lvlJc w:val="right"/>
      <w:pPr>
        <w:ind w:left="1785" w:hanging="180"/>
      </w:pPr>
    </w:lvl>
    <w:lvl w:ilvl="3" w:tplc="040E000F" w:tentative="1">
      <w:start w:val="1"/>
      <w:numFmt w:val="decimal"/>
      <w:lvlText w:val="%4."/>
      <w:lvlJc w:val="left"/>
      <w:pPr>
        <w:ind w:left="2505" w:hanging="360"/>
      </w:pPr>
    </w:lvl>
    <w:lvl w:ilvl="4" w:tplc="040E0019" w:tentative="1">
      <w:start w:val="1"/>
      <w:numFmt w:val="lowerLetter"/>
      <w:lvlText w:val="%5."/>
      <w:lvlJc w:val="left"/>
      <w:pPr>
        <w:ind w:left="3225" w:hanging="360"/>
      </w:pPr>
    </w:lvl>
    <w:lvl w:ilvl="5" w:tplc="040E001B" w:tentative="1">
      <w:start w:val="1"/>
      <w:numFmt w:val="lowerRoman"/>
      <w:lvlText w:val="%6."/>
      <w:lvlJc w:val="right"/>
      <w:pPr>
        <w:ind w:left="3945" w:hanging="180"/>
      </w:pPr>
    </w:lvl>
    <w:lvl w:ilvl="6" w:tplc="040E000F" w:tentative="1">
      <w:start w:val="1"/>
      <w:numFmt w:val="decimal"/>
      <w:lvlText w:val="%7."/>
      <w:lvlJc w:val="left"/>
      <w:pPr>
        <w:ind w:left="4665" w:hanging="360"/>
      </w:pPr>
    </w:lvl>
    <w:lvl w:ilvl="7" w:tplc="040E0019" w:tentative="1">
      <w:start w:val="1"/>
      <w:numFmt w:val="lowerLetter"/>
      <w:lvlText w:val="%8."/>
      <w:lvlJc w:val="left"/>
      <w:pPr>
        <w:ind w:left="5385" w:hanging="360"/>
      </w:pPr>
    </w:lvl>
    <w:lvl w:ilvl="8" w:tplc="040E001B" w:tentative="1">
      <w:start w:val="1"/>
      <w:numFmt w:val="lowerRoman"/>
      <w:lvlText w:val="%9."/>
      <w:lvlJc w:val="right"/>
      <w:pPr>
        <w:ind w:left="6105" w:hanging="180"/>
      </w:pPr>
    </w:lvl>
  </w:abstractNum>
  <w:abstractNum w:abstractNumId="34" w15:restartNumberingAfterBreak="0">
    <w:nsid w:val="61C05865"/>
    <w:multiLevelType w:val="multilevel"/>
    <w:tmpl w:val="8C422A8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26B5EB7"/>
    <w:multiLevelType w:val="hybridMultilevel"/>
    <w:tmpl w:val="C306526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2EF3F88"/>
    <w:multiLevelType w:val="multilevel"/>
    <w:tmpl w:val="08A0493A"/>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4277D00"/>
    <w:multiLevelType w:val="hybridMultilevel"/>
    <w:tmpl w:val="842C00DC"/>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86D6D67"/>
    <w:multiLevelType w:val="multilevel"/>
    <w:tmpl w:val="C82264D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b/>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68E90BB7"/>
    <w:multiLevelType w:val="multilevel"/>
    <w:tmpl w:val="A2D8CD4C"/>
    <w:lvl w:ilvl="0">
      <w:start w:val="6"/>
      <w:numFmt w:val="decimal"/>
      <w:lvlText w:val="%1."/>
      <w:lvlJc w:val="left"/>
      <w:pPr>
        <w:ind w:left="345"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735" w:hanging="720"/>
      </w:pPr>
      <w:rPr>
        <w:rFonts w:hint="default"/>
      </w:rPr>
    </w:lvl>
    <w:lvl w:ilvl="3">
      <w:start w:val="1"/>
      <w:numFmt w:val="decimal"/>
      <w:isLgl/>
      <w:lvlText w:val="%1.%2.%3.%4."/>
      <w:lvlJc w:val="left"/>
      <w:pPr>
        <w:ind w:left="750"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905" w:hanging="1800"/>
      </w:pPr>
      <w:rPr>
        <w:rFonts w:hint="default"/>
      </w:rPr>
    </w:lvl>
  </w:abstractNum>
  <w:abstractNum w:abstractNumId="40" w15:restartNumberingAfterBreak="0">
    <w:nsid w:val="6CE15214"/>
    <w:multiLevelType w:val="multilevel"/>
    <w:tmpl w:val="FCF2914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3D74FC5"/>
    <w:multiLevelType w:val="multilevel"/>
    <w:tmpl w:val="C5FE3B4E"/>
    <w:lvl w:ilvl="0">
      <w:start w:val="4"/>
      <w:numFmt w:val="decimal"/>
      <w:lvlText w:val="%1."/>
      <w:lvlJc w:val="left"/>
      <w:pPr>
        <w:ind w:left="345"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735" w:hanging="720"/>
      </w:pPr>
      <w:rPr>
        <w:rFonts w:hint="default"/>
      </w:rPr>
    </w:lvl>
    <w:lvl w:ilvl="3">
      <w:start w:val="1"/>
      <w:numFmt w:val="decimal"/>
      <w:isLgl/>
      <w:lvlText w:val="%1.%2.%3.%4."/>
      <w:lvlJc w:val="left"/>
      <w:pPr>
        <w:ind w:left="750"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905" w:hanging="1800"/>
      </w:pPr>
      <w:rPr>
        <w:rFonts w:hint="default"/>
      </w:rPr>
    </w:lvl>
  </w:abstractNum>
  <w:abstractNum w:abstractNumId="42" w15:restartNumberingAfterBreak="0">
    <w:nsid w:val="742F0595"/>
    <w:multiLevelType w:val="multilevel"/>
    <w:tmpl w:val="A4EEBACE"/>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7B53C9B"/>
    <w:multiLevelType w:val="hybridMultilevel"/>
    <w:tmpl w:val="B10206D6"/>
    <w:lvl w:ilvl="0" w:tplc="040E0003">
      <w:start w:val="1"/>
      <w:numFmt w:val="bullet"/>
      <w:lvlText w:val="o"/>
      <w:lvlJc w:val="left"/>
      <w:pPr>
        <w:ind w:left="1068" w:hanging="360"/>
      </w:pPr>
      <w:rPr>
        <w:rFonts w:ascii="Courier New" w:hAnsi="Courier New" w:cs="Courier New"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44" w15:restartNumberingAfterBreak="0">
    <w:nsid w:val="7C871176"/>
    <w:multiLevelType w:val="hybridMultilevel"/>
    <w:tmpl w:val="046614A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7D5925CF"/>
    <w:multiLevelType w:val="hybridMultilevel"/>
    <w:tmpl w:val="59DCE2E0"/>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DB26B5A"/>
    <w:multiLevelType w:val="multilevel"/>
    <w:tmpl w:val="F82E956E"/>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364214542">
    <w:abstractNumId w:val="21"/>
  </w:num>
  <w:num w:numId="2" w16cid:durableId="492641478">
    <w:abstractNumId w:val="27"/>
  </w:num>
  <w:num w:numId="3" w16cid:durableId="1929848521">
    <w:abstractNumId w:val="17"/>
  </w:num>
  <w:num w:numId="4" w16cid:durableId="83499936">
    <w:abstractNumId w:val="9"/>
  </w:num>
  <w:num w:numId="5" w16cid:durableId="1957060910">
    <w:abstractNumId w:val="26"/>
  </w:num>
  <w:num w:numId="6" w16cid:durableId="1528135541">
    <w:abstractNumId w:val="10"/>
  </w:num>
  <w:num w:numId="7" w16cid:durableId="1730490680">
    <w:abstractNumId w:val="2"/>
  </w:num>
  <w:num w:numId="8" w16cid:durableId="1021397532">
    <w:abstractNumId w:val="35"/>
  </w:num>
  <w:num w:numId="9" w16cid:durableId="912931495">
    <w:abstractNumId w:val="25"/>
  </w:num>
  <w:num w:numId="10" w16cid:durableId="1186669676">
    <w:abstractNumId w:val="20"/>
  </w:num>
  <w:num w:numId="11" w16cid:durableId="1560557094">
    <w:abstractNumId w:val="8"/>
  </w:num>
  <w:num w:numId="12" w16cid:durableId="150410141">
    <w:abstractNumId w:val="22"/>
  </w:num>
  <w:num w:numId="13" w16cid:durableId="679888777">
    <w:abstractNumId w:val="46"/>
  </w:num>
  <w:num w:numId="14" w16cid:durableId="1938437037">
    <w:abstractNumId w:val="13"/>
  </w:num>
  <w:num w:numId="15" w16cid:durableId="89087233">
    <w:abstractNumId w:val="7"/>
  </w:num>
  <w:num w:numId="16" w16cid:durableId="569579546">
    <w:abstractNumId w:val="4"/>
  </w:num>
  <w:num w:numId="17" w16cid:durableId="552815132">
    <w:abstractNumId w:val="43"/>
  </w:num>
  <w:num w:numId="18" w16cid:durableId="1948392890">
    <w:abstractNumId w:val="23"/>
  </w:num>
  <w:num w:numId="19" w16cid:durableId="1533879101">
    <w:abstractNumId w:val="0"/>
  </w:num>
  <w:num w:numId="20" w16cid:durableId="1592815772">
    <w:abstractNumId w:val="11"/>
  </w:num>
  <w:num w:numId="21" w16cid:durableId="610283900">
    <w:abstractNumId w:val="45"/>
  </w:num>
  <w:num w:numId="22" w16cid:durableId="1755737517">
    <w:abstractNumId w:val="14"/>
  </w:num>
  <w:num w:numId="23" w16cid:durableId="823938537">
    <w:abstractNumId w:val="44"/>
  </w:num>
  <w:num w:numId="24" w16cid:durableId="1841306535">
    <w:abstractNumId w:val="37"/>
  </w:num>
  <w:num w:numId="25" w16cid:durableId="1693068856">
    <w:abstractNumId w:val="6"/>
  </w:num>
  <w:num w:numId="26" w16cid:durableId="6462813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6122867">
    <w:abstractNumId w:val="34"/>
  </w:num>
  <w:num w:numId="28" w16cid:durableId="484394719">
    <w:abstractNumId w:val="16"/>
  </w:num>
  <w:num w:numId="29" w16cid:durableId="972097559">
    <w:abstractNumId w:val="31"/>
  </w:num>
  <w:num w:numId="30" w16cid:durableId="953055944">
    <w:abstractNumId w:val="42"/>
  </w:num>
  <w:num w:numId="31" w16cid:durableId="1848401931">
    <w:abstractNumId w:val="32"/>
  </w:num>
  <w:num w:numId="32" w16cid:durableId="1398019350">
    <w:abstractNumId w:val="15"/>
  </w:num>
  <w:num w:numId="33" w16cid:durableId="633340472">
    <w:abstractNumId w:val="19"/>
  </w:num>
  <w:num w:numId="34" w16cid:durableId="1196188152">
    <w:abstractNumId w:val="30"/>
  </w:num>
  <w:num w:numId="35" w16cid:durableId="1717774540">
    <w:abstractNumId w:val="29"/>
  </w:num>
  <w:num w:numId="36" w16cid:durableId="892041361">
    <w:abstractNumId w:val="3"/>
  </w:num>
  <w:num w:numId="37" w16cid:durableId="1809011047">
    <w:abstractNumId w:val="28"/>
  </w:num>
  <w:num w:numId="38" w16cid:durableId="1804040955">
    <w:abstractNumId w:val="24"/>
  </w:num>
  <w:num w:numId="39" w16cid:durableId="1145319419">
    <w:abstractNumId w:val="41"/>
  </w:num>
  <w:num w:numId="40" w16cid:durableId="648244513">
    <w:abstractNumId w:val="38"/>
  </w:num>
  <w:num w:numId="41" w16cid:durableId="1003780897">
    <w:abstractNumId w:val="39"/>
  </w:num>
  <w:num w:numId="42" w16cid:durableId="530916978">
    <w:abstractNumId w:val="12"/>
  </w:num>
  <w:num w:numId="43" w16cid:durableId="1486971940">
    <w:abstractNumId w:val="1"/>
  </w:num>
  <w:num w:numId="44" w16cid:durableId="1696737007">
    <w:abstractNumId w:val="40"/>
  </w:num>
  <w:num w:numId="45" w16cid:durableId="1708408082">
    <w:abstractNumId w:val="36"/>
  </w:num>
  <w:num w:numId="46" w16cid:durableId="1030716792">
    <w:abstractNumId w:val="33"/>
  </w:num>
  <w:num w:numId="47" w16cid:durableId="152380412">
    <w:abstractNumId w:val="5"/>
  </w:num>
  <w:num w:numId="48" w16cid:durableId="1926836047">
    <w:abstractNumId w:val="0"/>
  </w:num>
  <w:num w:numId="49" w16cid:durableId="1204370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C52"/>
    <w:rsid w:val="0001356D"/>
    <w:rsid w:val="00024CBB"/>
    <w:rsid w:val="00045A24"/>
    <w:rsid w:val="00060335"/>
    <w:rsid w:val="00097119"/>
    <w:rsid w:val="000A25BF"/>
    <w:rsid w:val="000A7CEE"/>
    <w:rsid w:val="000D0856"/>
    <w:rsid w:val="000D4308"/>
    <w:rsid w:val="000F0C61"/>
    <w:rsid w:val="000F22B5"/>
    <w:rsid w:val="000F6687"/>
    <w:rsid w:val="00126A98"/>
    <w:rsid w:val="00146C45"/>
    <w:rsid w:val="00162F77"/>
    <w:rsid w:val="00185070"/>
    <w:rsid w:val="001A02E0"/>
    <w:rsid w:val="001A52D8"/>
    <w:rsid w:val="001D1FA3"/>
    <w:rsid w:val="0024523C"/>
    <w:rsid w:val="00252C42"/>
    <w:rsid w:val="00252EFC"/>
    <w:rsid w:val="00262B64"/>
    <w:rsid w:val="002733A2"/>
    <w:rsid w:val="00285836"/>
    <w:rsid w:val="002A2079"/>
    <w:rsid w:val="002B0B2F"/>
    <w:rsid w:val="002B2833"/>
    <w:rsid w:val="002B4F0D"/>
    <w:rsid w:val="002C7FB5"/>
    <w:rsid w:val="002E0048"/>
    <w:rsid w:val="002E6357"/>
    <w:rsid w:val="00303B67"/>
    <w:rsid w:val="003342D1"/>
    <w:rsid w:val="00335522"/>
    <w:rsid w:val="00350F0E"/>
    <w:rsid w:val="00365EFB"/>
    <w:rsid w:val="00374212"/>
    <w:rsid w:val="00374B8D"/>
    <w:rsid w:val="0039005B"/>
    <w:rsid w:val="00390853"/>
    <w:rsid w:val="003945E1"/>
    <w:rsid w:val="003D0F3C"/>
    <w:rsid w:val="003E5F5E"/>
    <w:rsid w:val="00414545"/>
    <w:rsid w:val="00427616"/>
    <w:rsid w:val="00454B6A"/>
    <w:rsid w:val="00474E7D"/>
    <w:rsid w:val="004752D1"/>
    <w:rsid w:val="004B02AE"/>
    <w:rsid w:val="004B3ACF"/>
    <w:rsid w:val="004B3B05"/>
    <w:rsid w:val="004E464B"/>
    <w:rsid w:val="004E76ED"/>
    <w:rsid w:val="005053BD"/>
    <w:rsid w:val="00505D39"/>
    <w:rsid w:val="005077A9"/>
    <w:rsid w:val="0051487C"/>
    <w:rsid w:val="00531F6F"/>
    <w:rsid w:val="00531FF9"/>
    <w:rsid w:val="00545435"/>
    <w:rsid w:val="005519CA"/>
    <w:rsid w:val="0057612D"/>
    <w:rsid w:val="005B1FCD"/>
    <w:rsid w:val="005B601D"/>
    <w:rsid w:val="005C2651"/>
    <w:rsid w:val="005F01BA"/>
    <w:rsid w:val="005F318E"/>
    <w:rsid w:val="00604D58"/>
    <w:rsid w:val="006215C0"/>
    <w:rsid w:val="006527FF"/>
    <w:rsid w:val="006605E6"/>
    <w:rsid w:val="006651EB"/>
    <w:rsid w:val="006721D1"/>
    <w:rsid w:val="00683673"/>
    <w:rsid w:val="00690045"/>
    <w:rsid w:val="006B0D18"/>
    <w:rsid w:val="006B73FC"/>
    <w:rsid w:val="006E7A4B"/>
    <w:rsid w:val="00710DD5"/>
    <w:rsid w:val="00725B07"/>
    <w:rsid w:val="0073168D"/>
    <w:rsid w:val="007319C7"/>
    <w:rsid w:val="00733A1D"/>
    <w:rsid w:val="00745352"/>
    <w:rsid w:val="0076115E"/>
    <w:rsid w:val="00763B85"/>
    <w:rsid w:val="007B0135"/>
    <w:rsid w:val="007B7F36"/>
    <w:rsid w:val="007C2134"/>
    <w:rsid w:val="007C2236"/>
    <w:rsid w:val="007C3C52"/>
    <w:rsid w:val="007D5010"/>
    <w:rsid w:val="00805618"/>
    <w:rsid w:val="00825E4F"/>
    <w:rsid w:val="0084115D"/>
    <w:rsid w:val="00852DB0"/>
    <w:rsid w:val="00856B48"/>
    <w:rsid w:val="008602AC"/>
    <w:rsid w:val="00871234"/>
    <w:rsid w:val="008771E0"/>
    <w:rsid w:val="008C119D"/>
    <w:rsid w:val="008D4A5A"/>
    <w:rsid w:val="008D61E6"/>
    <w:rsid w:val="00906870"/>
    <w:rsid w:val="009306C3"/>
    <w:rsid w:val="0094191C"/>
    <w:rsid w:val="00954CFE"/>
    <w:rsid w:val="009614AB"/>
    <w:rsid w:val="009643CE"/>
    <w:rsid w:val="00973361"/>
    <w:rsid w:val="009923D0"/>
    <w:rsid w:val="009A014A"/>
    <w:rsid w:val="009B7353"/>
    <w:rsid w:val="009B7A6C"/>
    <w:rsid w:val="009C3D6B"/>
    <w:rsid w:val="009C4E68"/>
    <w:rsid w:val="009D4550"/>
    <w:rsid w:val="00A01EEC"/>
    <w:rsid w:val="00A24DFE"/>
    <w:rsid w:val="00A418B9"/>
    <w:rsid w:val="00A42487"/>
    <w:rsid w:val="00A74A65"/>
    <w:rsid w:val="00A76829"/>
    <w:rsid w:val="00A9033E"/>
    <w:rsid w:val="00AA670F"/>
    <w:rsid w:val="00AD450B"/>
    <w:rsid w:val="00AE25C4"/>
    <w:rsid w:val="00B0110C"/>
    <w:rsid w:val="00B05C77"/>
    <w:rsid w:val="00B75530"/>
    <w:rsid w:val="00B76ABA"/>
    <w:rsid w:val="00B814EC"/>
    <w:rsid w:val="00B93AA5"/>
    <w:rsid w:val="00BC030D"/>
    <w:rsid w:val="00BC7844"/>
    <w:rsid w:val="00BD6318"/>
    <w:rsid w:val="00C12609"/>
    <w:rsid w:val="00C17015"/>
    <w:rsid w:val="00C461D6"/>
    <w:rsid w:val="00C6037D"/>
    <w:rsid w:val="00C86624"/>
    <w:rsid w:val="00CA490E"/>
    <w:rsid w:val="00CA7780"/>
    <w:rsid w:val="00CC5AB0"/>
    <w:rsid w:val="00CD6FA0"/>
    <w:rsid w:val="00CD6FD1"/>
    <w:rsid w:val="00CF4680"/>
    <w:rsid w:val="00D05A28"/>
    <w:rsid w:val="00D14895"/>
    <w:rsid w:val="00D330F5"/>
    <w:rsid w:val="00D56591"/>
    <w:rsid w:val="00D63DE4"/>
    <w:rsid w:val="00D648B9"/>
    <w:rsid w:val="00D745B4"/>
    <w:rsid w:val="00D77290"/>
    <w:rsid w:val="00D94836"/>
    <w:rsid w:val="00DA2A44"/>
    <w:rsid w:val="00DB47C1"/>
    <w:rsid w:val="00DC1A95"/>
    <w:rsid w:val="00DC4486"/>
    <w:rsid w:val="00DC6295"/>
    <w:rsid w:val="00DD1CB5"/>
    <w:rsid w:val="00DD3AC7"/>
    <w:rsid w:val="00DE166B"/>
    <w:rsid w:val="00DF2F6E"/>
    <w:rsid w:val="00E00EDA"/>
    <w:rsid w:val="00E019C8"/>
    <w:rsid w:val="00E1142C"/>
    <w:rsid w:val="00E32AFD"/>
    <w:rsid w:val="00E44335"/>
    <w:rsid w:val="00EA1B11"/>
    <w:rsid w:val="00EA2824"/>
    <w:rsid w:val="00EA5D36"/>
    <w:rsid w:val="00EB132E"/>
    <w:rsid w:val="00EB4E52"/>
    <w:rsid w:val="00ED51C2"/>
    <w:rsid w:val="00EE04F7"/>
    <w:rsid w:val="00EF2075"/>
    <w:rsid w:val="00F042E5"/>
    <w:rsid w:val="00F067A0"/>
    <w:rsid w:val="00F10166"/>
    <w:rsid w:val="00F33919"/>
    <w:rsid w:val="00F45EAD"/>
    <w:rsid w:val="00F526B9"/>
    <w:rsid w:val="00F56E8C"/>
    <w:rsid w:val="00F73800"/>
    <w:rsid w:val="00F75CDA"/>
    <w:rsid w:val="00F949CF"/>
    <w:rsid w:val="00FB05E6"/>
    <w:rsid w:val="00FB24B8"/>
    <w:rsid w:val="00FC63B4"/>
    <w:rsid w:val="00FD47BD"/>
    <w:rsid w:val="00FE5D58"/>
    <w:rsid w:val="00FF62B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27AD6"/>
  <w15:docId w15:val="{1BBEB336-8FAF-4610-A039-615EF594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6"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C3C52"/>
    <w:pPr>
      <w:spacing w:after="0" w:line="240" w:lineRule="auto"/>
    </w:pPr>
    <w:rPr>
      <w:rFonts w:ascii="Times New Roman" w:eastAsia="Times New Roman" w:hAnsi="Times New Roman" w:cs="Times New Roman"/>
      <w:sz w:val="28"/>
      <w:szCs w:val="20"/>
      <w:lang w:eastAsia="hu-HU"/>
    </w:rPr>
  </w:style>
  <w:style w:type="paragraph" w:styleId="Cmsor1">
    <w:name w:val="heading 1"/>
    <w:aliases w:val="RAP Heading 1"/>
    <w:basedOn w:val="Norml"/>
    <w:next w:val="Norml"/>
    <w:link w:val="Cmsor1Char"/>
    <w:uiPriority w:val="5"/>
    <w:qFormat/>
    <w:rsid w:val="007C3C52"/>
    <w:pPr>
      <w:keepNext/>
      <w:jc w:val="center"/>
      <w:outlineLvl w:val="0"/>
    </w:pPr>
    <w:rPr>
      <w:rFonts w:ascii="Arial" w:hAnsi="Arial"/>
      <w:b/>
      <w:sz w:val="24"/>
    </w:rPr>
  </w:style>
  <w:style w:type="paragraph" w:styleId="Cmsor2">
    <w:name w:val="heading 2"/>
    <w:aliases w:val="RAP Heading 2"/>
    <w:basedOn w:val="Norml"/>
    <w:next w:val="Norml"/>
    <w:link w:val="Cmsor2Char"/>
    <w:uiPriority w:val="6"/>
    <w:unhideWhenUsed/>
    <w:qFormat/>
    <w:rsid w:val="002733A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C3C52"/>
    <w:pPr>
      <w:tabs>
        <w:tab w:val="center" w:pos="4536"/>
        <w:tab w:val="right" w:pos="9072"/>
      </w:tabs>
    </w:pPr>
  </w:style>
  <w:style w:type="character" w:customStyle="1" w:styleId="lfejChar">
    <w:name w:val="Élőfej Char"/>
    <w:basedOn w:val="Bekezdsalapbettpusa"/>
    <w:link w:val="lfej"/>
    <w:uiPriority w:val="99"/>
    <w:rsid w:val="007C3C52"/>
  </w:style>
  <w:style w:type="paragraph" w:styleId="llb">
    <w:name w:val="footer"/>
    <w:basedOn w:val="Norml"/>
    <w:link w:val="llbChar"/>
    <w:uiPriority w:val="99"/>
    <w:unhideWhenUsed/>
    <w:rsid w:val="007C3C52"/>
    <w:pPr>
      <w:tabs>
        <w:tab w:val="center" w:pos="4536"/>
        <w:tab w:val="right" w:pos="9072"/>
      </w:tabs>
    </w:pPr>
  </w:style>
  <w:style w:type="character" w:customStyle="1" w:styleId="llbChar">
    <w:name w:val="Élőláb Char"/>
    <w:basedOn w:val="Bekezdsalapbettpusa"/>
    <w:link w:val="llb"/>
    <w:uiPriority w:val="99"/>
    <w:rsid w:val="007C3C52"/>
  </w:style>
  <w:style w:type="character" w:customStyle="1" w:styleId="Cmsor1Char">
    <w:name w:val="Címsor 1 Char"/>
    <w:aliases w:val="RAP Heading 1 Char"/>
    <w:basedOn w:val="Bekezdsalapbettpusa"/>
    <w:link w:val="Cmsor1"/>
    <w:uiPriority w:val="5"/>
    <w:rsid w:val="007C3C52"/>
    <w:rPr>
      <w:rFonts w:ascii="Arial" w:eastAsia="Times New Roman" w:hAnsi="Arial" w:cs="Times New Roman"/>
      <w:b/>
      <w:sz w:val="24"/>
      <w:szCs w:val="20"/>
      <w:lang w:eastAsia="hu-HU"/>
    </w:rPr>
  </w:style>
  <w:style w:type="paragraph" w:styleId="NormlWeb">
    <w:name w:val="Normal (Web)"/>
    <w:basedOn w:val="Norml"/>
    <w:uiPriority w:val="99"/>
    <w:rsid w:val="007C3C52"/>
    <w:pPr>
      <w:spacing w:before="100" w:beforeAutospacing="1" w:after="100" w:afterAutospacing="1"/>
    </w:pPr>
    <w:rPr>
      <w:color w:val="844142"/>
      <w:sz w:val="24"/>
      <w:szCs w:val="24"/>
    </w:rPr>
  </w:style>
  <w:style w:type="character" w:styleId="Lbjegyzet-hivatkozs">
    <w:name w:val="footnote reference"/>
    <w:basedOn w:val="Bekezdsalapbettpusa"/>
    <w:uiPriority w:val="99"/>
    <w:semiHidden/>
    <w:rsid w:val="007C3C52"/>
    <w:rPr>
      <w:vertAlign w:val="superscript"/>
    </w:rPr>
  </w:style>
  <w:style w:type="paragraph" w:styleId="Lbjegyzetszveg">
    <w:name w:val="footnote text"/>
    <w:basedOn w:val="Norml"/>
    <w:link w:val="LbjegyzetszvegChar"/>
    <w:uiPriority w:val="99"/>
    <w:semiHidden/>
    <w:unhideWhenUsed/>
    <w:rsid w:val="007C3C52"/>
    <w:rPr>
      <w:rFonts w:asciiTheme="minorHAnsi" w:eastAsiaTheme="minorHAnsi" w:hAnsiTheme="minorHAnsi" w:cstheme="minorBidi"/>
      <w:sz w:val="20"/>
      <w:lang w:val="en-US" w:eastAsia="en-US"/>
    </w:rPr>
  </w:style>
  <w:style w:type="character" w:customStyle="1" w:styleId="LbjegyzetszvegChar">
    <w:name w:val="Lábjegyzetszöveg Char"/>
    <w:basedOn w:val="Bekezdsalapbettpusa"/>
    <w:link w:val="Lbjegyzetszveg"/>
    <w:uiPriority w:val="99"/>
    <w:semiHidden/>
    <w:rsid w:val="007C3C52"/>
    <w:rPr>
      <w:sz w:val="20"/>
      <w:szCs w:val="20"/>
      <w:lang w:val="en-US"/>
    </w:rPr>
  </w:style>
  <w:style w:type="paragraph" w:styleId="Listaszerbekezds">
    <w:name w:val="List Paragraph"/>
    <w:basedOn w:val="Norml"/>
    <w:uiPriority w:val="34"/>
    <w:qFormat/>
    <w:rsid w:val="00374212"/>
    <w:pPr>
      <w:ind w:left="720"/>
      <w:contextualSpacing/>
    </w:pPr>
  </w:style>
  <w:style w:type="paragraph" w:customStyle="1" w:styleId="Bekezdsbehzott">
    <w:name w:val="Bekezdés behúzott"/>
    <w:basedOn w:val="Norml"/>
    <w:link w:val="BekezdsbehzottChar"/>
    <w:uiPriority w:val="1"/>
    <w:qFormat/>
    <w:rsid w:val="00D94836"/>
    <w:pPr>
      <w:spacing w:after="120"/>
      <w:ind w:left="709"/>
      <w:jc w:val="both"/>
    </w:pPr>
    <w:rPr>
      <w:rFonts w:asciiTheme="minorHAnsi" w:eastAsiaTheme="minorEastAsia" w:hAnsiTheme="minorHAnsi" w:cstheme="minorHAnsi"/>
      <w:color w:val="1F497D" w:themeColor="text2"/>
      <w:sz w:val="22"/>
    </w:rPr>
  </w:style>
  <w:style w:type="character" w:customStyle="1" w:styleId="BekezdsbehzottChar">
    <w:name w:val="Bekezdés behúzott Char"/>
    <w:basedOn w:val="Bekezdsalapbettpusa"/>
    <w:link w:val="Bekezdsbehzott"/>
    <w:uiPriority w:val="1"/>
    <w:rsid w:val="00D94836"/>
    <w:rPr>
      <w:rFonts w:eastAsiaTheme="minorEastAsia" w:cstheme="minorHAnsi"/>
      <w:color w:val="1F497D" w:themeColor="text2"/>
      <w:szCs w:val="20"/>
      <w:lang w:eastAsia="hu-HU"/>
    </w:rPr>
  </w:style>
  <w:style w:type="character" w:styleId="Jegyzethivatkozs">
    <w:name w:val="annotation reference"/>
    <w:basedOn w:val="Bekezdsalapbettpusa"/>
    <w:uiPriority w:val="99"/>
    <w:semiHidden/>
    <w:unhideWhenUsed/>
    <w:rsid w:val="007D5010"/>
    <w:rPr>
      <w:sz w:val="16"/>
      <w:szCs w:val="16"/>
    </w:rPr>
  </w:style>
  <w:style w:type="paragraph" w:styleId="Jegyzetszveg">
    <w:name w:val="annotation text"/>
    <w:basedOn w:val="Norml"/>
    <w:link w:val="JegyzetszvegChar"/>
    <w:uiPriority w:val="99"/>
    <w:unhideWhenUsed/>
    <w:rsid w:val="007D5010"/>
    <w:rPr>
      <w:sz w:val="20"/>
    </w:rPr>
  </w:style>
  <w:style w:type="character" w:customStyle="1" w:styleId="JegyzetszvegChar">
    <w:name w:val="Jegyzetszöveg Char"/>
    <w:basedOn w:val="Bekezdsalapbettpusa"/>
    <w:link w:val="Jegyzetszveg"/>
    <w:uiPriority w:val="99"/>
    <w:rsid w:val="007D5010"/>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7D5010"/>
    <w:rPr>
      <w:b/>
      <w:bCs/>
    </w:rPr>
  </w:style>
  <w:style w:type="character" w:customStyle="1" w:styleId="MegjegyzstrgyaChar">
    <w:name w:val="Megjegyzés tárgya Char"/>
    <w:basedOn w:val="JegyzetszvegChar"/>
    <w:link w:val="Megjegyzstrgya"/>
    <w:uiPriority w:val="99"/>
    <w:semiHidden/>
    <w:rsid w:val="007D5010"/>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semiHidden/>
    <w:unhideWhenUsed/>
    <w:rsid w:val="007D5010"/>
    <w:rPr>
      <w:rFonts w:ascii="Tahoma" w:hAnsi="Tahoma" w:cs="Tahoma"/>
      <w:sz w:val="16"/>
      <w:szCs w:val="16"/>
    </w:rPr>
  </w:style>
  <w:style w:type="character" w:customStyle="1" w:styleId="BuborkszvegChar">
    <w:name w:val="Buborékszöveg Char"/>
    <w:basedOn w:val="Bekezdsalapbettpusa"/>
    <w:link w:val="Buborkszveg"/>
    <w:uiPriority w:val="99"/>
    <w:semiHidden/>
    <w:rsid w:val="007D5010"/>
    <w:rPr>
      <w:rFonts w:ascii="Tahoma" w:eastAsia="Times New Roman" w:hAnsi="Tahoma" w:cs="Tahoma"/>
      <w:sz w:val="16"/>
      <w:szCs w:val="16"/>
      <w:lang w:eastAsia="hu-HU"/>
    </w:rPr>
  </w:style>
  <w:style w:type="character" w:customStyle="1" w:styleId="Cmsor2Char">
    <w:name w:val="Címsor 2 Char"/>
    <w:aliases w:val="RAP Heading 2 Char"/>
    <w:basedOn w:val="Bekezdsalapbettpusa"/>
    <w:link w:val="Cmsor2"/>
    <w:uiPriority w:val="6"/>
    <w:rsid w:val="002733A2"/>
    <w:rPr>
      <w:rFonts w:asciiTheme="majorHAnsi" w:eastAsiaTheme="majorEastAsia" w:hAnsiTheme="majorHAnsi" w:cstheme="majorBidi"/>
      <w:b/>
      <w:bCs/>
      <w:color w:val="4F81BD" w:themeColor="accent1"/>
      <w:sz w:val="26"/>
      <w:szCs w:val="26"/>
      <w:lang w:eastAsia="hu-HU"/>
    </w:rPr>
  </w:style>
  <w:style w:type="character" w:styleId="Hiperhivatkozs">
    <w:name w:val="Hyperlink"/>
    <w:basedOn w:val="Bekezdsalapbettpusa"/>
    <w:uiPriority w:val="99"/>
    <w:rsid w:val="002733A2"/>
    <w:rPr>
      <w:rFonts w:cs="Times New Roman"/>
      <w:color w:val="003399"/>
      <w:u w:val="none"/>
      <w:effect w:val="none"/>
    </w:rPr>
  </w:style>
  <w:style w:type="paragraph" w:styleId="Csakszveg">
    <w:name w:val="Plain Text"/>
    <w:basedOn w:val="Norml"/>
    <w:link w:val="CsakszvegChar"/>
    <w:uiPriority w:val="99"/>
    <w:rsid w:val="002733A2"/>
    <w:rPr>
      <w:rFonts w:ascii="Courier New" w:hAnsi="Courier New" w:cs="Courier New"/>
      <w:sz w:val="20"/>
    </w:rPr>
  </w:style>
  <w:style w:type="character" w:customStyle="1" w:styleId="CsakszvegChar">
    <w:name w:val="Csak szöveg Char"/>
    <w:basedOn w:val="Bekezdsalapbettpusa"/>
    <w:link w:val="Csakszveg"/>
    <w:uiPriority w:val="99"/>
    <w:rsid w:val="002733A2"/>
    <w:rPr>
      <w:rFonts w:ascii="Courier New" w:eastAsia="Times New Roman" w:hAnsi="Courier New" w:cs="Courier New"/>
      <w:sz w:val="20"/>
      <w:szCs w:val="20"/>
      <w:lang w:eastAsia="hu-HU"/>
    </w:rPr>
  </w:style>
  <w:style w:type="paragraph" w:customStyle="1" w:styleId="6-Bekezds">
    <w:name w:val="6 - Bekezdés"/>
    <w:qFormat/>
    <w:rsid w:val="002733A2"/>
    <w:pPr>
      <w:numPr>
        <w:numId w:val="19"/>
      </w:numPr>
      <w:jc w:val="both"/>
    </w:pPr>
    <w:rPr>
      <w:rFonts w:ascii="Arial" w:eastAsia="Times New Roman" w:hAnsi="Arial" w:cs="Times New Roman"/>
      <w:bCs/>
      <w:sz w:val="24"/>
      <w:lang w:val="en-US"/>
    </w:rPr>
  </w:style>
  <w:style w:type="paragraph" w:customStyle="1" w:styleId="7-Beszrbekezds">
    <w:name w:val="7 - Beszúró bekezdés"/>
    <w:qFormat/>
    <w:rsid w:val="002733A2"/>
    <w:pPr>
      <w:numPr>
        <w:ilvl w:val="1"/>
        <w:numId w:val="19"/>
      </w:numPr>
      <w:jc w:val="both"/>
    </w:pPr>
    <w:rPr>
      <w:rFonts w:ascii="Arial" w:eastAsia="Times New Roman" w:hAnsi="Arial" w:cs="Arial"/>
      <w:sz w:val="24"/>
      <w:lang w:val="en-US"/>
    </w:rPr>
  </w:style>
  <w:style w:type="paragraph" w:customStyle="1" w:styleId="8-Pont">
    <w:name w:val="8 - Pont"/>
    <w:link w:val="8-PontChar"/>
    <w:qFormat/>
    <w:rsid w:val="002733A2"/>
    <w:pPr>
      <w:numPr>
        <w:ilvl w:val="2"/>
        <w:numId w:val="19"/>
      </w:numPr>
      <w:jc w:val="both"/>
    </w:pPr>
    <w:rPr>
      <w:rFonts w:ascii="Arial" w:eastAsiaTheme="majorEastAsia" w:hAnsi="Arial" w:cstheme="majorBidi"/>
      <w:color w:val="1F497D" w:themeColor="text2"/>
      <w:sz w:val="24"/>
      <w:szCs w:val="24"/>
    </w:rPr>
  </w:style>
  <w:style w:type="paragraph" w:customStyle="1" w:styleId="9-Alpont">
    <w:name w:val="9 - Alpont"/>
    <w:qFormat/>
    <w:rsid w:val="002733A2"/>
    <w:pPr>
      <w:numPr>
        <w:ilvl w:val="3"/>
        <w:numId w:val="19"/>
      </w:numPr>
      <w:jc w:val="both"/>
    </w:pPr>
    <w:rPr>
      <w:rFonts w:ascii="Arial" w:eastAsia="Times New Roman" w:hAnsi="Arial" w:cs="Times New Roman"/>
      <w:iCs/>
      <w:sz w:val="24"/>
      <w:szCs w:val="24"/>
    </w:rPr>
  </w:style>
  <w:style w:type="character" w:customStyle="1" w:styleId="8-PontChar">
    <w:name w:val="8 - Pont Char"/>
    <w:basedOn w:val="Bekezdsalapbettpusa"/>
    <w:link w:val="8-Pont"/>
    <w:rsid w:val="002733A2"/>
    <w:rPr>
      <w:rFonts w:ascii="Arial" w:eastAsiaTheme="majorEastAsia" w:hAnsi="Arial" w:cstheme="majorBidi"/>
      <w:color w:val="1F497D" w:themeColor="text2"/>
      <w:sz w:val="24"/>
      <w:szCs w:val="24"/>
    </w:rPr>
  </w:style>
  <w:style w:type="character" w:customStyle="1" w:styleId="PreambulumChar">
    <w:name w:val="Preambulum Char"/>
    <w:basedOn w:val="Bekezdsalapbettpusa"/>
    <w:link w:val="Preambulum"/>
    <w:uiPriority w:val="3"/>
    <w:locked/>
    <w:rsid w:val="002733A2"/>
    <w:rPr>
      <w:color w:val="1F497D"/>
    </w:rPr>
  </w:style>
  <w:style w:type="paragraph" w:customStyle="1" w:styleId="Preambulum">
    <w:name w:val="Preambulum"/>
    <w:basedOn w:val="Norml"/>
    <w:link w:val="PreambulumChar"/>
    <w:uiPriority w:val="3"/>
    <w:rsid w:val="002733A2"/>
    <w:pPr>
      <w:numPr>
        <w:numId w:val="26"/>
      </w:numPr>
      <w:spacing w:after="120"/>
      <w:ind w:left="709" w:hanging="709"/>
      <w:jc w:val="both"/>
    </w:pPr>
    <w:rPr>
      <w:rFonts w:asciiTheme="minorHAnsi" w:eastAsiaTheme="minorHAnsi" w:hAnsiTheme="minorHAnsi" w:cstheme="minorBidi"/>
      <w:color w:val="1F497D"/>
      <w:sz w:val="22"/>
      <w:szCs w:val="22"/>
      <w:lang w:eastAsia="en-US"/>
    </w:rPr>
  </w:style>
  <w:style w:type="character" w:customStyle="1" w:styleId="Feloldatlanmegemlts1">
    <w:name w:val="Feloldatlan megemlítés1"/>
    <w:basedOn w:val="Bekezdsalapbettpusa"/>
    <w:uiPriority w:val="99"/>
    <w:semiHidden/>
    <w:unhideWhenUsed/>
    <w:rsid w:val="00B76ABA"/>
    <w:rPr>
      <w:color w:val="605E5C"/>
      <w:shd w:val="clear" w:color="auto" w:fill="E1DFDD"/>
    </w:rPr>
  </w:style>
  <w:style w:type="paragraph" w:styleId="Vltozat">
    <w:name w:val="Revision"/>
    <w:hidden/>
    <w:uiPriority w:val="99"/>
    <w:semiHidden/>
    <w:rsid w:val="00CD6FD1"/>
    <w:pPr>
      <w:spacing w:after="0" w:line="240" w:lineRule="auto"/>
    </w:pPr>
    <w:rPr>
      <w:rFonts w:ascii="Times New Roman" w:eastAsia="Times New Roman" w:hAnsi="Times New Roman" w:cs="Times New Roman"/>
      <w:sz w:val="28"/>
      <w:szCs w:val="20"/>
      <w:lang w:eastAsia="hu-HU"/>
    </w:rPr>
  </w:style>
  <w:style w:type="character" w:styleId="Feloldatlanmegemlts">
    <w:name w:val="Unresolved Mention"/>
    <w:basedOn w:val="Bekezdsalapbettpusa"/>
    <w:uiPriority w:val="99"/>
    <w:semiHidden/>
    <w:unhideWhenUsed/>
    <w:rsid w:val="002C7FB5"/>
    <w:rPr>
      <w:color w:val="605E5C"/>
      <w:shd w:val="clear" w:color="auto" w:fill="E1DFDD"/>
    </w:rPr>
  </w:style>
  <w:style w:type="table" w:customStyle="1" w:styleId="TableGrid">
    <w:name w:val="TableGrid"/>
    <w:rsid w:val="00E44335"/>
    <w:pPr>
      <w:spacing w:after="0" w:line="240" w:lineRule="auto"/>
    </w:pPr>
    <w:rPr>
      <w:rFonts w:eastAsiaTheme="minorEastAsia"/>
      <w:lang w:eastAsia="hu-HU"/>
    </w:rPr>
    <w:tblPr>
      <w:tblCellMar>
        <w:top w:w="0" w:type="dxa"/>
        <w:left w:w="0" w:type="dxa"/>
        <w:bottom w:w="0" w:type="dxa"/>
        <w:right w:w="0" w:type="dxa"/>
      </w:tblCellMar>
    </w:tblPr>
  </w:style>
  <w:style w:type="character" w:styleId="Mrltotthiperhivatkozs">
    <w:name w:val="FollowedHyperlink"/>
    <w:basedOn w:val="Bekezdsalapbettpusa"/>
    <w:uiPriority w:val="99"/>
    <w:semiHidden/>
    <w:unhideWhenUsed/>
    <w:rsid w:val="00F738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468171">
      <w:bodyDiv w:val="1"/>
      <w:marLeft w:val="0"/>
      <w:marRight w:val="0"/>
      <w:marTop w:val="0"/>
      <w:marBottom w:val="0"/>
      <w:divBdr>
        <w:top w:val="none" w:sz="0" w:space="0" w:color="auto"/>
        <w:left w:val="none" w:sz="0" w:space="0" w:color="auto"/>
        <w:bottom w:val="none" w:sz="0" w:space="0" w:color="auto"/>
        <w:right w:val="none" w:sz="0" w:space="0" w:color="auto"/>
      </w:divBdr>
      <w:divsChild>
        <w:div w:id="631247568">
          <w:marLeft w:val="0"/>
          <w:marRight w:val="0"/>
          <w:marTop w:val="0"/>
          <w:marBottom w:val="0"/>
          <w:divBdr>
            <w:top w:val="none" w:sz="0" w:space="0" w:color="auto"/>
            <w:left w:val="none" w:sz="0" w:space="0" w:color="auto"/>
            <w:bottom w:val="none" w:sz="0" w:space="0" w:color="auto"/>
            <w:right w:val="none" w:sz="0" w:space="0" w:color="auto"/>
          </w:divBdr>
          <w:divsChild>
            <w:div w:id="1034965365">
              <w:marLeft w:val="0"/>
              <w:marRight w:val="0"/>
              <w:marTop w:val="0"/>
              <w:marBottom w:val="0"/>
              <w:divBdr>
                <w:top w:val="none" w:sz="0" w:space="0" w:color="auto"/>
                <w:left w:val="none" w:sz="0" w:space="0" w:color="auto"/>
                <w:bottom w:val="none" w:sz="0" w:space="0" w:color="auto"/>
                <w:right w:val="none" w:sz="0" w:space="0" w:color="auto"/>
              </w:divBdr>
              <w:divsChild>
                <w:div w:id="800609548">
                  <w:marLeft w:val="0"/>
                  <w:marRight w:val="0"/>
                  <w:marTop w:val="0"/>
                  <w:marBottom w:val="0"/>
                  <w:divBdr>
                    <w:top w:val="none" w:sz="0" w:space="0" w:color="auto"/>
                    <w:left w:val="none" w:sz="0" w:space="0" w:color="auto"/>
                    <w:bottom w:val="none" w:sz="0" w:space="0" w:color="auto"/>
                    <w:right w:val="none" w:sz="0" w:space="0" w:color="auto"/>
                  </w:divBdr>
                  <w:divsChild>
                    <w:div w:id="1199472260">
                      <w:marLeft w:val="0"/>
                      <w:marRight w:val="0"/>
                      <w:marTop w:val="0"/>
                      <w:marBottom w:val="0"/>
                      <w:divBdr>
                        <w:top w:val="none" w:sz="0" w:space="0" w:color="auto"/>
                        <w:left w:val="none" w:sz="0" w:space="0" w:color="auto"/>
                        <w:bottom w:val="none" w:sz="0" w:space="0" w:color="auto"/>
                        <w:right w:val="none" w:sz="0" w:space="0" w:color="auto"/>
                      </w:divBdr>
                      <w:divsChild>
                        <w:div w:id="602302400">
                          <w:marLeft w:val="0"/>
                          <w:marRight w:val="0"/>
                          <w:marTop w:val="0"/>
                          <w:marBottom w:val="0"/>
                          <w:divBdr>
                            <w:top w:val="none" w:sz="0" w:space="0" w:color="auto"/>
                            <w:left w:val="none" w:sz="0" w:space="0" w:color="auto"/>
                            <w:bottom w:val="none" w:sz="0" w:space="0" w:color="auto"/>
                            <w:right w:val="none" w:sz="0" w:space="0" w:color="auto"/>
                          </w:divBdr>
                          <w:divsChild>
                            <w:div w:id="982078143">
                              <w:marLeft w:val="0"/>
                              <w:marRight w:val="0"/>
                              <w:marTop w:val="0"/>
                              <w:marBottom w:val="0"/>
                              <w:divBdr>
                                <w:top w:val="none" w:sz="0" w:space="0" w:color="auto"/>
                                <w:left w:val="none" w:sz="0" w:space="0" w:color="auto"/>
                                <w:bottom w:val="none" w:sz="0" w:space="0" w:color="auto"/>
                                <w:right w:val="none" w:sz="0" w:space="0" w:color="auto"/>
                              </w:divBdr>
                              <w:divsChild>
                                <w:div w:id="1990476950">
                                  <w:marLeft w:val="0"/>
                                  <w:marRight w:val="0"/>
                                  <w:marTop w:val="0"/>
                                  <w:marBottom w:val="0"/>
                                  <w:divBdr>
                                    <w:top w:val="none" w:sz="0" w:space="0" w:color="auto"/>
                                    <w:left w:val="none" w:sz="0" w:space="0" w:color="auto"/>
                                    <w:bottom w:val="none" w:sz="0" w:space="0" w:color="auto"/>
                                    <w:right w:val="none" w:sz="0" w:space="0" w:color="auto"/>
                                  </w:divBdr>
                                  <w:divsChild>
                                    <w:div w:id="193562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gyfelszolgalat@naih.h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tpbank.hu/portal/hu/Rolunk/OTPCsopor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rmacio@otpbank.h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informacio@otpbank.h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birosag.hu/torvenyszeke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1C291322DA2744A3E0A84603432189" ma:contentTypeVersion="0" ma:contentTypeDescription="Create a new document." ma:contentTypeScope="" ma:versionID="f2b8df69db86ecad472d08ce6b1a7aed">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A87AD6-BFAA-473E-A720-5A96ED613766}">
  <ds:schemaRefs>
    <ds:schemaRef ds:uri="http://schemas.microsoft.com/sharepoint/v3/contenttype/forms"/>
  </ds:schemaRefs>
</ds:datastoreItem>
</file>

<file path=customXml/itemProps2.xml><?xml version="1.0" encoding="utf-8"?>
<ds:datastoreItem xmlns:ds="http://schemas.openxmlformats.org/officeDocument/2006/customXml" ds:itemID="{CA2A9F46-E531-4FAC-9D33-1B96A1349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FFB364F-009C-47AA-AD92-CA646099CC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1805</Words>
  <Characters>12457</Characters>
  <Application>Microsoft Office Word</Application>
  <DocSecurity>0</DocSecurity>
  <Lines>103</Lines>
  <Paragraphs>28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03. sz. melléklet: Etikai területre vonatkozó adatkezelési tájékoztató</vt:lpstr>
      <vt:lpstr>03. sz. melléklet: Etikai területre vonatkozó adatkezelési tájékoztató</vt:lpstr>
    </vt:vector>
  </TitlesOfParts>
  <Company>OTP Bank Nyrt.</Company>
  <LinksUpToDate>false</LinksUpToDate>
  <CharactersWithSpaces>14234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sz. melléklet: Etikai területre vonatkozó adatkezelési tájékoztató</dc:title>
  <dc:subject/>
  <dc:creator>dr. Bukovics Miriam</dc:creator>
  <cp:keywords/>
  <dc:description/>
  <cp:lastModifiedBy>dr. Szilágyi Judit</cp:lastModifiedBy>
  <cp:revision>3</cp:revision>
  <cp:lastPrinted>2018-04-12T13:29:00Z</cp:lastPrinted>
  <dcterms:created xsi:type="dcterms:W3CDTF">2025-05-17T10:03:00Z</dcterms:created>
  <dcterms:modified xsi:type="dcterms:W3CDTF">2025-05-17T10:04:00Z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ulaProcessStatus">
    <vt:lpwstr>7</vt:lpwstr>
  </property>
  <property fmtid="{D5CDD505-2E9C-101B-9397-08002B2CF9AE}" pid="3" name="ContentTypeId">
    <vt:lpwstr>0x010100C11C291322DA2744A3E0A84603432189</vt:lpwstr>
  </property>
</Properties>
</file>